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E8A6A" w14:textId="77777777" w:rsidR="0001128F" w:rsidRPr="0001128F" w:rsidRDefault="0001128F" w:rsidP="0001128F">
      <w:pPr>
        <w:spacing w:after="280"/>
        <w:jc w:val="center"/>
        <w:rPr>
          <w:rFonts w:ascii="DVOT-SurekhMR" w:eastAsia="DVOT-SurekhMR" w:hAnsi="DVOT-SurekhMR" w:cs="DVOT-SurekhMR"/>
          <w:u w:val="single"/>
        </w:rPr>
      </w:pPr>
      <w:proofErr w:type="spellStart"/>
      <w:r w:rsidRPr="0001128F">
        <w:rPr>
          <w:rFonts w:ascii="DVOT-SurekhMR" w:eastAsia="DVOT-SurekhMR" w:hAnsi="DVOT-SurekhMR" w:cs="DVOT-SurekhMR"/>
          <w:b/>
          <w:bCs/>
          <w:u w:val="single"/>
        </w:rPr>
        <w:t>शासन</w:t>
      </w:r>
      <w:proofErr w:type="spellEnd"/>
      <w:r w:rsidRPr="0001128F">
        <w:rPr>
          <w:rFonts w:ascii="DVOT-SurekhMR" w:eastAsia="DVOT-SurekhMR" w:hAnsi="DVOT-SurekhMR" w:cs="DVOT-SurekhMR"/>
          <w:b/>
          <w:bCs/>
          <w:u w:val="single"/>
        </w:rPr>
        <w:t xml:space="preserve"> </w:t>
      </w:r>
      <w:proofErr w:type="spellStart"/>
      <w:r w:rsidRPr="0001128F">
        <w:rPr>
          <w:rFonts w:ascii="DVOT-SurekhMR" w:eastAsia="DVOT-SurekhMR" w:hAnsi="DVOT-SurekhMR" w:cs="DVOT-SurekhMR"/>
          <w:b/>
          <w:bCs/>
          <w:u w:val="single"/>
        </w:rPr>
        <w:t>परिपत्रक</w:t>
      </w:r>
      <w:proofErr w:type="spellEnd"/>
      <w:r w:rsidRPr="0001128F">
        <w:rPr>
          <w:rFonts w:ascii="DVOT-SurekhMR" w:eastAsia="DVOT-SurekhMR" w:hAnsi="DVOT-SurekhMR" w:cs="DVOT-SurekhMR"/>
          <w:b/>
          <w:bCs/>
          <w:u w:val="single"/>
        </w:rPr>
        <w:t xml:space="preserve"> </w:t>
      </w:r>
      <w:proofErr w:type="spellStart"/>
      <w:r w:rsidRPr="0001128F">
        <w:rPr>
          <w:rFonts w:ascii="DVOT-SurekhMR" w:eastAsia="DVOT-SurekhMR" w:hAnsi="DVOT-SurekhMR" w:cs="DVOT-SurekhMR"/>
          <w:b/>
          <w:bCs/>
          <w:u w:val="single"/>
        </w:rPr>
        <w:t>क्रमांक</w:t>
      </w:r>
      <w:proofErr w:type="spellEnd"/>
      <w:r w:rsidRPr="0001128F">
        <w:rPr>
          <w:rFonts w:ascii="DVOT-SurekhMR" w:eastAsia="DVOT-SurekhMR" w:hAnsi="DVOT-SurekhMR" w:cs="DVOT-SurekhMR"/>
          <w:b/>
          <w:bCs/>
          <w:u w:val="single"/>
        </w:rPr>
        <w:t xml:space="preserve"> संकिर्ण-2022/</w:t>
      </w:r>
      <w:proofErr w:type="gramStart"/>
      <w:r w:rsidRPr="0001128F">
        <w:rPr>
          <w:rFonts w:ascii="DVOT-SurekhMR" w:eastAsia="DVOT-SurekhMR" w:hAnsi="DVOT-SurekhMR" w:cs="DVOT-SurekhMR"/>
          <w:b/>
          <w:bCs/>
          <w:u w:val="single"/>
        </w:rPr>
        <w:t>प्र.क्र</w:t>
      </w:r>
      <w:proofErr w:type="gramEnd"/>
      <w:r w:rsidRPr="0001128F">
        <w:rPr>
          <w:rFonts w:ascii="DVOT-SurekhMR" w:eastAsia="DVOT-SurekhMR" w:hAnsi="DVOT-SurekhMR" w:cs="DVOT-SurekhMR"/>
          <w:b/>
          <w:bCs/>
          <w:u w:val="single"/>
        </w:rPr>
        <w:t>.29/</w:t>
      </w:r>
      <w:proofErr w:type="spellStart"/>
      <w:r w:rsidRPr="0001128F">
        <w:rPr>
          <w:rFonts w:ascii="DVOT-SurekhMR" w:eastAsia="DVOT-SurekhMR" w:hAnsi="DVOT-SurekhMR" w:cs="DVOT-SurekhMR"/>
          <w:b/>
          <w:bCs/>
          <w:u w:val="single"/>
        </w:rPr>
        <w:t>कोषा</w:t>
      </w:r>
      <w:proofErr w:type="spellEnd"/>
      <w:r w:rsidRPr="0001128F">
        <w:rPr>
          <w:rFonts w:ascii="DVOT-SurekhMR" w:eastAsia="DVOT-SurekhMR" w:hAnsi="DVOT-SurekhMR" w:cs="DVOT-SurekhMR"/>
          <w:b/>
          <w:bCs/>
          <w:u w:val="single"/>
        </w:rPr>
        <w:t xml:space="preserve"> प्रशा-4 </w:t>
      </w:r>
      <w:proofErr w:type="spellStart"/>
      <w:r w:rsidRPr="0001128F">
        <w:rPr>
          <w:rFonts w:ascii="DVOT-SurekhMR" w:eastAsia="DVOT-SurekhMR" w:hAnsi="DVOT-SurekhMR" w:cs="DVOT-SurekhMR"/>
          <w:b/>
          <w:bCs/>
          <w:u w:val="single"/>
        </w:rPr>
        <w:t>दिनांक</w:t>
      </w:r>
      <w:proofErr w:type="spellEnd"/>
      <w:r w:rsidRPr="0001128F">
        <w:rPr>
          <w:rFonts w:ascii="DVOT-SurekhMR" w:eastAsia="DVOT-SurekhMR" w:hAnsi="DVOT-SurekhMR" w:cs="DVOT-SurekhMR"/>
          <w:b/>
          <w:bCs/>
          <w:u w:val="single"/>
        </w:rPr>
        <w:t xml:space="preserve"> 20/03/2026 </w:t>
      </w:r>
      <w:proofErr w:type="spellStart"/>
      <w:r w:rsidRPr="0001128F">
        <w:rPr>
          <w:rFonts w:ascii="DVOT-SurekhMR" w:eastAsia="DVOT-SurekhMR" w:hAnsi="DVOT-SurekhMR" w:cs="DVOT-SurekhMR"/>
          <w:b/>
          <w:bCs/>
          <w:u w:val="single"/>
        </w:rPr>
        <w:t>नुसार</w:t>
      </w:r>
      <w:proofErr w:type="spellEnd"/>
      <w:r>
        <w:rPr>
          <w:rFonts w:ascii="DVOT-SurekhMR" w:eastAsia="DVOT-SurekhMR" w:hAnsi="DVOT-SurekhMR" w:cs="DVOT-SurekhMR"/>
          <w:b/>
          <w:bCs/>
          <w:u w:val="single"/>
        </w:rPr>
        <w:t xml:space="preserve"> </w:t>
      </w:r>
      <w:r w:rsidRPr="0001128F">
        <w:rPr>
          <w:rFonts w:ascii="DVOT-SurekhMR" w:eastAsia="DVOT-SurekhMR" w:hAnsi="DVOT-SurekhMR" w:cs="DVOT-SurekhMR"/>
          <w:b/>
          <w:bCs/>
          <w:u w:val="single"/>
        </w:rPr>
        <w:t>ई-</w:t>
      </w:r>
      <w:proofErr w:type="spellStart"/>
      <w:r w:rsidRPr="0001128F">
        <w:rPr>
          <w:rFonts w:ascii="DVOT-SurekhMR" w:eastAsia="DVOT-SurekhMR" w:hAnsi="DVOT-SurekhMR" w:cs="DVOT-SurekhMR"/>
          <w:b/>
          <w:bCs/>
          <w:u w:val="single"/>
        </w:rPr>
        <w:t>केवायसी</w:t>
      </w:r>
      <w:proofErr w:type="spellEnd"/>
      <w:r w:rsidRPr="0001128F">
        <w:rPr>
          <w:rFonts w:ascii="DVOT-SurekhMR" w:eastAsia="DVOT-SurekhMR" w:hAnsi="DVOT-SurekhMR" w:cs="DVOT-SurekhMR"/>
          <w:b/>
          <w:bCs/>
          <w:u w:val="single"/>
        </w:rPr>
        <w:t xml:space="preserve"> </w:t>
      </w:r>
      <w:proofErr w:type="spellStart"/>
      <w:r w:rsidRPr="0001128F">
        <w:rPr>
          <w:rFonts w:ascii="DVOT-SurekhMR" w:eastAsia="DVOT-SurekhMR" w:hAnsi="DVOT-SurekhMR" w:cs="DVOT-SurekhMR"/>
          <w:b/>
          <w:bCs/>
          <w:u w:val="single"/>
        </w:rPr>
        <w:t>प्रमाणपत्र</w:t>
      </w:r>
      <w:proofErr w:type="spellEnd"/>
      <w:r w:rsidRPr="0001128F">
        <w:rPr>
          <w:rFonts w:ascii="DVOT-SurekhMR" w:eastAsia="DVOT-SurekhMR" w:hAnsi="DVOT-SurekhMR" w:cs="DVOT-SurekhMR"/>
          <w:b/>
          <w:bCs/>
          <w:u w:val="single"/>
        </w:rPr>
        <w:t xml:space="preserve"> </w:t>
      </w:r>
    </w:p>
    <w:p w14:paraId="33752564" w14:textId="33A0E684" w:rsidR="0001128F" w:rsidRPr="0001128F" w:rsidRDefault="0001128F">
      <w:pPr>
        <w:spacing w:after="280"/>
        <w:jc w:val="center"/>
        <w:rPr>
          <w:rFonts w:ascii="DVOT-SurekhMR" w:eastAsia="DVOT-SurekhMR" w:hAnsi="DVOT-SurekhMR" w:cs="DVOT-SurekhMR"/>
          <w:b/>
          <w:bCs/>
          <w:u w:val="single"/>
        </w:rPr>
      </w:pPr>
    </w:p>
    <w:p w14:paraId="00000002" w14:textId="77777777" w:rsidR="00383ECE" w:rsidRDefault="00000000">
      <w:pPr>
        <w:rPr>
          <w:rFonts w:ascii="DVOT-SurekhMR" w:eastAsia="DVOT-SurekhMR" w:hAnsi="DVOT-SurekhMR" w:cs="DVOT-SurekhMR"/>
        </w:rPr>
      </w:pPr>
      <w:proofErr w:type="spellStart"/>
      <w:r>
        <w:rPr>
          <w:rFonts w:ascii="DVOT-SurekhMR" w:eastAsia="DVOT-SurekhMR" w:hAnsi="DVOT-SurekhMR" w:cs="DVOT-SurekhMR"/>
          <w:b/>
          <w:bCs/>
        </w:rPr>
        <w:t>प्रति</w:t>
      </w:r>
      <w:proofErr w:type="spellEnd"/>
      <w:r>
        <w:rPr>
          <w:rFonts w:ascii="DVOT-SurekhMR" w:eastAsia="DVOT-SurekhMR" w:hAnsi="DVOT-SurekhMR" w:cs="DVOT-SurekhMR"/>
          <w:b/>
          <w:bCs/>
        </w:rPr>
        <w:t>,</w:t>
      </w:r>
    </w:p>
    <w:p w14:paraId="00000004" w14:textId="49A150C2" w:rsidR="00383ECE" w:rsidRDefault="0001128F">
      <w:pPr>
        <w:jc w:val="both"/>
        <w:rPr>
          <w:rFonts w:ascii="DVOT-SurekhMR" w:eastAsia="DVOT-SurekhMR" w:hAnsi="DVOT-SurekhMR" w:cs="DVOT-SurekhMR"/>
        </w:rPr>
      </w:pPr>
      <w:proofErr w:type="spellStart"/>
      <w:r>
        <w:rPr>
          <w:rFonts w:ascii="DVOT-SurekhMR" w:eastAsia="DVOT-SurekhMR" w:hAnsi="DVOT-SurekhMR" w:cs="DVOT-SurekhMR"/>
        </w:rPr>
        <w:t>अधीक्षक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अभियंता</w:t>
      </w:r>
      <w:proofErr w:type="spellEnd"/>
      <w:r>
        <w:rPr>
          <w:rFonts w:ascii="DVOT-SurekhMR" w:eastAsia="DVOT-SurekhMR" w:hAnsi="DVOT-SurekhMR" w:cs="DVOT-SurekhMR"/>
        </w:rPr>
        <w:t>,</w:t>
      </w:r>
    </w:p>
    <w:p w14:paraId="486A143D" w14:textId="351BD380" w:rsidR="0001128F" w:rsidRDefault="0001128F">
      <w:pPr>
        <w:jc w:val="both"/>
        <w:rPr>
          <w:rFonts w:ascii="DVOT-SurekhMR" w:eastAsia="DVOT-SurekhMR" w:hAnsi="DVOT-SurekhMR" w:cs="DVOT-SurekhMR"/>
        </w:rPr>
      </w:pPr>
      <w:proofErr w:type="spellStart"/>
      <w:r>
        <w:rPr>
          <w:rFonts w:ascii="DVOT-SurekhMR" w:eastAsia="DVOT-SurekhMR" w:hAnsi="DVOT-SurekhMR" w:cs="DVOT-SurekhMR"/>
        </w:rPr>
        <w:t>दक्षता</w:t>
      </w:r>
      <w:proofErr w:type="spellEnd"/>
      <w:r>
        <w:rPr>
          <w:rFonts w:ascii="DVOT-SurekhMR" w:eastAsia="DVOT-SurekhMR" w:hAnsi="DVOT-SurekhMR" w:cs="DVOT-SurekhMR"/>
        </w:rPr>
        <w:t xml:space="preserve"> व </w:t>
      </w:r>
      <w:proofErr w:type="spellStart"/>
      <w:r>
        <w:rPr>
          <w:rFonts w:ascii="DVOT-SurekhMR" w:eastAsia="DVOT-SurekhMR" w:hAnsi="DVOT-SurekhMR" w:cs="DVOT-SurekhMR"/>
        </w:rPr>
        <w:t>गुण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नियंत्रण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मंडळ</w:t>
      </w:r>
      <w:proofErr w:type="spellEnd"/>
      <w:r>
        <w:rPr>
          <w:rFonts w:ascii="DVOT-SurekhMR" w:eastAsia="DVOT-SurekhMR" w:hAnsi="DVOT-SurekhMR" w:cs="DVOT-SurekhMR"/>
        </w:rPr>
        <w:t>,</w:t>
      </w:r>
    </w:p>
    <w:p w14:paraId="5DC0D9FD" w14:textId="15D558B6" w:rsidR="0001128F" w:rsidRDefault="0001128F">
      <w:pPr>
        <w:jc w:val="both"/>
        <w:rPr>
          <w:rFonts w:ascii="DVOT-SurekhMR" w:eastAsia="DVOT-SurekhMR" w:hAnsi="DVOT-SurekhMR" w:cs="DVOT-SurekhMR"/>
        </w:rPr>
      </w:pPr>
      <w:proofErr w:type="spellStart"/>
      <w:r>
        <w:rPr>
          <w:rFonts w:ascii="DVOT-SurekhMR" w:eastAsia="DVOT-SurekhMR" w:hAnsi="DVOT-SurekhMR" w:cs="DVOT-SurekhMR"/>
        </w:rPr>
        <w:t>अमरावती</w:t>
      </w:r>
      <w:proofErr w:type="spellEnd"/>
      <w:r>
        <w:rPr>
          <w:rFonts w:ascii="DVOT-SurekhMR" w:eastAsia="DVOT-SurekhMR" w:hAnsi="DVOT-SurekhMR" w:cs="DVOT-SurekhMR"/>
        </w:rPr>
        <w:t>.</w:t>
      </w:r>
    </w:p>
    <w:p w14:paraId="00000005" w14:textId="77777777" w:rsidR="00383ECE" w:rsidRDefault="00383ECE">
      <w:pPr>
        <w:rPr>
          <w:rFonts w:ascii="Times New Roman" w:eastAsia="Times New Roman" w:hAnsi="Times New Roman" w:cs="Times New Roman"/>
        </w:rPr>
      </w:pPr>
    </w:p>
    <w:p w14:paraId="00000006" w14:textId="3658630C" w:rsidR="00383ECE" w:rsidRDefault="00000000" w:rsidP="0001128F">
      <w:pPr>
        <w:spacing w:before="280" w:after="280"/>
        <w:rPr>
          <w:rFonts w:ascii="DVOT-SurekhMR" w:eastAsia="DVOT-SurekhMR" w:hAnsi="DVOT-SurekhMR" w:cs="DVOT-SurekhMR"/>
        </w:rPr>
      </w:pPr>
      <w:proofErr w:type="spellStart"/>
      <w:proofErr w:type="gramStart"/>
      <w:r>
        <w:rPr>
          <w:rFonts w:ascii="DVOT-SurekhMR" w:eastAsia="DVOT-SurekhMR" w:hAnsi="DVOT-SurekhMR" w:cs="DVOT-SurekhMR"/>
          <w:b/>
          <w:bCs/>
        </w:rPr>
        <w:t>विषय</w:t>
      </w:r>
      <w:proofErr w:type="spellEnd"/>
      <w:r w:rsidR="0001128F">
        <w:rPr>
          <w:rFonts w:ascii="DVOT-SurekhMR" w:eastAsia="DVOT-SurekhMR" w:hAnsi="DVOT-SurekhMR" w:cs="DVOT-SurekhMR"/>
          <w:b/>
          <w:bCs/>
        </w:rPr>
        <w:t xml:space="preserve"> </w:t>
      </w:r>
      <w:r>
        <w:rPr>
          <w:rFonts w:ascii="DVOT-SurekhMR" w:eastAsia="DVOT-SurekhMR" w:hAnsi="DVOT-SurekhMR" w:cs="DVOT-SurekhMR"/>
          <w:b/>
          <w:bCs/>
        </w:rPr>
        <w:t>:</w:t>
      </w:r>
      <w:proofErr w:type="gramEnd"/>
      <w:r w:rsidR="0001128F">
        <w:rPr>
          <w:rFonts w:ascii="DVOT-SurekhMR" w:eastAsia="DVOT-SurekhMR" w:hAnsi="DVOT-SurekhMR" w:cs="DVOT-SurekhMR"/>
          <w:b/>
          <w:bCs/>
        </w:rPr>
        <w:t>-</w:t>
      </w:r>
      <w:r>
        <w:rPr>
          <w:rFonts w:ascii="DVOT-SurekhMR" w:eastAsia="DVOT-SurekhMR" w:hAnsi="DVOT-SurekhMR" w:cs="DVOT-SurekhMR"/>
          <w:b/>
          <w:bCs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सेवार्थ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प्रणालीतील</w:t>
      </w:r>
      <w:proofErr w:type="spellEnd"/>
      <w:r>
        <w:rPr>
          <w:rFonts w:ascii="DVOT-SurekhMR" w:eastAsia="DVOT-SurekhMR" w:hAnsi="DVOT-SurekhMR" w:cs="DVOT-SurekhMR"/>
        </w:rPr>
        <w:t xml:space="preserve"> ई-</w:t>
      </w:r>
      <w:proofErr w:type="spellStart"/>
      <w:r>
        <w:rPr>
          <w:rFonts w:ascii="DVOT-SurekhMR" w:eastAsia="DVOT-SurekhMR" w:hAnsi="DVOT-SurekhMR" w:cs="DVOT-SurekhMR"/>
        </w:rPr>
        <w:t>केवायसी</w:t>
      </w:r>
      <w:proofErr w:type="spellEnd"/>
      <w:r>
        <w:rPr>
          <w:rFonts w:ascii="DVOT-SurekhMR" w:eastAsia="DVOT-SurekhMR" w:hAnsi="DVOT-SurekhMR" w:cs="DVOT-SurekhMR"/>
        </w:rPr>
        <w:t xml:space="preserve"> (E-KYC) </w:t>
      </w:r>
      <w:proofErr w:type="spellStart"/>
      <w:r>
        <w:rPr>
          <w:rFonts w:ascii="DVOT-SurekhMR" w:eastAsia="DVOT-SurekhMR" w:hAnsi="DVOT-SurekhMR" w:cs="DVOT-SurekhMR"/>
        </w:rPr>
        <w:t>पूर्ण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केल्याबाबतचे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प्रमाणपत्र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सादर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करणेबाबत</w:t>
      </w:r>
      <w:proofErr w:type="spellEnd"/>
      <w:r>
        <w:rPr>
          <w:rFonts w:ascii="DVOT-SurekhMR" w:eastAsia="DVOT-SurekhMR" w:hAnsi="DVOT-SurekhMR" w:cs="DVOT-SurekhMR"/>
        </w:rPr>
        <w:t>.</w:t>
      </w:r>
    </w:p>
    <w:p w14:paraId="00000007" w14:textId="77DC8ECF" w:rsidR="00383ECE" w:rsidRDefault="00000000">
      <w:pPr>
        <w:rPr>
          <w:rFonts w:ascii="DVOT-SurekhMR" w:eastAsia="DVOT-SurekhMR" w:hAnsi="DVOT-SurekhMR" w:cs="DVOT-SurekhMR"/>
        </w:rPr>
      </w:pPr>
      <w:proofErr w:type="spellStart"/>
      <w:r>
        <w:rPr>
          <w:rFonts w:ascii="DVOT-SurekhMR" w:eastAsia="DVOT-SurekhMR" w:hAnsi="DVOT-SurekhMR" w:cs="DVOT-SurekhMR"/>
          <w:b/>
          <w:bCs/>
        </w:rPr>
        <w:t>महोदय</w:t>
      </w:r>
      <w:r w:rsidR="0001128F">
        <w:rPr>
          <w:rFonts w:ascii="DVOT-SurekhMR" w:eastAsia="DVOT-SurekhMR" w:hAnsi="DVOT-SurekhMR" w:cs="DVOT-SurekhMR"/>
          <w:b/>
          <w:bCs/>
        </w:rPr>
        <w:t>ा</w:t>
      </w:r>
      <w:proofErr w:type="spellEnd"/>
      <w:r>
        <w:rPr>
          <w:rFonts w:ascii="DVOT-SurekhMR" w:eastAsia="DVOT-SurekhMR" w:hAnsi="DVOT-SurekhMR" w:cs="DVOT-SurekhMR"/>
          <w:b/>
          <w:bCs/>
        </w:rPr>
        <w:t>,</w:t>
      </w:r>
    </w:p>
    <w:p w14:paraId="00000008" w14:textId="47BACECA" w:rsidR="00383ECE" w:rsidRDefault="00000000">
      <w:pPr>
        <w:rPr>
          <w:rFonts w:ascii="DVOT-SurekhMR" w:eastAsia="DVOT-SurekhMR" w:hAnsi="DVOT-SurekhMR" w:cs="DVOT-SurekhMR"/>
        </w:rPr>
      </w:pPr>
      <w:r>
        <w:rPr>
          <w:rFonts w:ascii="DVOT-SurekhMR" w:eastAsia="DVOT-SurekhMR" w:hAnsi="DVOT-SurekhMR" w:cs="DVOT-SurekhMR"/>
        </w:rPr>
        <w:t xml:space="preserve">              </w:t>
      </w:r>
      <w:proofErr w:type="spellStart"/>
      <w:r>
        <w:rPr>
          <w:rFonts w:ascii="DVOT-SurekhMR" w:eastAsia="DVOT-SurekhMR" w:hAnsi="DVOT-SurekhMR" w:cs="DVOT-SurekhMR"/>
        </w:rPr>
        <w:t>महाराष्ट्र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शासनाच्या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वित्त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विभागाच्या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शासन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परिपत्रक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क्रमांक</w:t>
      </w:r>
      <w:proofErr w:type="spellEnd"/>
      <w:r>
        <w:rPr>
          <w:rFonts w:ascii="DVOT-SurekhMR" w:eastAsia="DVOT-SurekhMR" w:hAnsi="DVOT-SurekhMR" w:cs="DVOT-SurekhMR"/>
        </w:rPr>
        <w:t xml:space="preserve"> संकीर्ण-2022/</w:t>
      </w:r>
      <w:proofErr w:type="gramStart"/>
      <w:r>
        <w:rPr>
          <w:rFonts w:ascii="DVOT-SurekhMR" w:eastAsia="DVOT-SurekhMR" w:hAnsi="DVOT-SurekhMR" w:cs="DVOT-SurekhMR"/>
        </w:rPr>
        <w:t>प्र.क्र</w:t>
      </w:r>
      <w:proofErr w:type="gramEnd"/>
      <w:r>
        <w:rPr>
          <w:rFonts w:ascii="DVOT-SurekhMR" w:eastAsia="DVOT-SurekhMR" w:hAnsi="DVOT-SurekhMR" w:cs="DVOT-SurekhMR"/>
        </w:rPr>
        <w:t>.29/</w:t>
      </w:r>
      <w:proofErr w:type="spellStart"/>
      <w:r>
        <w:rPr>
          <w:rFonts w:ascii="DVOT-SurekhMR" w:eastAsia="DVOT-SurekhMR" w:hAnsi="DVOT-SurekhMR" w:cs="DVOT-SurekhMR"/>
        </w:rPr>
        <w:t>कोषा</w:t>
      </w:r>
      <w:proofErr w:type="spellEnd"/>
      <w:r>
        <w:rPr>
          <w:rFonts w:ascii="DVOT-SurekhMR" w:eastAsia="DVOT-SurekhMR" w:hAnsi="DVOT-SurekhMR" w:cs="DVOT-SurekhMR"/>
        </w:rPr>
        <w:t xml:space="preserve"> प्रशा-4, </w:t>
      </w:r>
      <w:proofErr w:type="spellStart"/>
      <w:r>
        <w:rPr>
          <w:rFonts w:ascii="DVOT-SurekhMR" w:eastAsia="DVOT-SurekhMR" w:hAnsi="DVOT-SurekhMR" w:cs="DVOT-SurekhMR"/>
        </w:rPr>
        <w:t>दिनांक</w:t>
      </w:r>
      <w:proofErr w:type="spellEnd"/>
      <w:r>
        <w:rPr>
          <w:rFonts w:ascii="DVOT-SurekhMR" w:eastAsia="DVOT-SurekhMR" w:hAnsi="DVOT-SurekhMR" w:cs="DVOT-SurekhMR"/>
        </w:rPr>
        <w:t xml:space="preserve"> 27 </w:t>
      </w:r>
      <w:proofErr w:type="spellStart"/>
      <w:r>
        <w:rPr>
          <w:rFonts w:ascii="DVOT-SurekhMR" w:eastAsia="DVOT-SurekhMR" w:hAnsi="DVOT-SurekhMR" w:cs="DVOT-SurekhMR"/>
        </w:rPr>
        <w:t>मार्च</w:t>
      </w:r>
      <w:proofErr w:type="spellEnd"/>
      <w:r>
        <w:rPr>
          <w:rFonts w:ascii="DVOT-SurekhMR" w:eastAsia="DVOT-SurekhMR" w:hAnsi="DVOT-SurekhMR" w:cs="DVOT-SurekhMR"/>
        </w:rPr>
        <w:t xml:space="preserve">, 2026 </w:t>
      </w:r>
      <w:proofErr w:type="spellStart"/>
      <w:r>
        <w:rPr>
          <w:rFonts w:ascii="DVOT-SurekhMR" w:eastAsia="DVOT-SurekhMR" w:hAnsi="DVOT-SurekhMR" w:cs="DVOT-SurekhMR"/>
        </w:rPr>
        <w:t>अन्वये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दिलेल्या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सूचनांनुसार</w:t>
      </w:r>
      <w:proofErr w:type="spellEnd"/>
      <w:r>
        <w:rPr>
          <w:rFonts w:ascii="DVOT-SurekhMR" w:eastAsia="DVOT-SurekhMR" w:hAnsi="DVOT-SurekhMR" w:cs="DVOT-SurekhMR"/>
        </w:rPr>
        <w:t xml:space="preserve">, </w:t>
      </w:r>
      <w:proofErr w:type="spellStart"/>
      <w:r>
        <w:rPr>
          <w:rFonts w:ascii="DVOT-SurekhMR" w:eastAsia="DVOT-SurekhMR" w:hAnsi="DVOT-SurekhMR" w:cs="DVOT-SurekhMR"/>
        </w:rPr>
        <w:t>मी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याद्वारे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प्रमाणित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करतो</w:t>
      </w:r>
      <w:proofErr w:type="spellEnd"/>
      <w:r>
        <w:rPr>
          <w:rFonts w:ascii="DVOT-SurekhMR" w:eastAsia="DVOT-SurekhMR" w:hAnsi="DVOT-SurekhMR" w:cs="DVOT-SurekhMR"/>
        </w:rPr>
        <w:t>/</w:t>
      </w:r>
      <w:proofErr w:type="spellStart"/>
      <w:r>
        <w:rPr>
          <w:rFonts w:ascii="DVOT-SurekhMR" w:eastAsia="DVOT-SurekhMR" w:hAnsi="DVOT-SurekhMR" w:cs="DVOT-SurekhMR"/>
        </w:rPr>
        <w:t>करते</w:t>
      </w:r>
      <w:proofErr w:type="spellEnd"/>
      <w:r>
        <w:rPr>
          <w:rFonts w:ascii="DVOT-SurekhMR" w:eastAsia="DVOT-SurekhMR" w:hAnsi="DVOT-SurekhMR" w:cs="DVOT-SurekhMR"/>
        </w:rPr>
        <w:t xml:space="preserve"> </w:t>
      </w:r>
      <w:proofErr w:type="spellStart"/>
      <w:r>
        <w:rPr>
          <w:rFonts w:ascii="DVOT-SurekhMR" w:eastAsia="DVOT-SurekhMR" w:hAnsi="DVOT-SurekhMR" w:cs="DVOT-SurekhMR"/>
        </w:rPr>
        <w:t>की</w:t>
      </w:r>
      <w:proofErr w:type="spellEnd"/>
      <w:r w:rsidR="0001128F">
        <w:rPr>
          <w:rFonts w:ascii="DVOT-SurekhMR" w:eastAsia="DVOT-SurekhMR" w:hAnsi="DVOT-SurekhMR" w:cs="DVOT-SurekhMR"/>
        </w:rPr>
        <w:t>,</w:t>
      </w:r>
    </w:p>
    <w:p w14:paraId="4CF34AB3" w14:textId="77777777" w:rsidR="0001128F" w:rsidRDefault="0001128F">
      <w:pPr>
        <w:rPr>
          <w:rFonts w:ascii="DVOT-SurekhMR" w:eastAsia="DVOT-SurekhMR" w:hAnsi="DVOT-SurekhMR" w:cs="DVOT-SurekhMR"/>
        </w:rPr>
      </w:pPr>
    </w:p>
    <w:p w14:paraId="00000009" w14:textId="51945367" w:rsidR="00383ECE" w:rsidRPr="0001128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DVOT-SurekhMR" w:eastAsia="DVOT-SurekhMR" w:hAnsi="DVOT-SurekhMR" w:cs="DVOT-SurekhMR"/>
          <w:color w:val="000000"/>
        </w:rPr>
      </w:pPr>
      <w:proofErr w:type="spellStart"/>
      <w:r>
        <w:rPr>
          <w:rFonts w:ascii="DVOT-SurekhMR" w:eastAsia="DVOT-SurekhMR" w:hAnsi="DVOT-SurekhMR" w:cs="DVOT-SurekhMR"/>
          <w:color w:val="000000"/>
        </w:rPr>
        <w:t>मी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>
        <w:rPr>
          <w:rFonts w:ascii="DVOT-SurekhMR" w:eastAsia="DVOT-SurekhMR" w:hAnsi="DVOT-SurekhMR" w:cs="DVOT-SurekhMR"/>
          <w:color w:val="000000"/>
        </w:rPr>
        <w:t>माझी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r>
        <w:rPr>
          <w:rFonts w:ascii="DVOT-SurekhMR" w:eastAsia="DVOT-SurekhMR" w:hAnsi="DVOT-SurekhMR" w:cs="DVOT-SurekhMR"/>
          <w:b/>
          <w:bCs/>
          <w:color w:val="000000"/>
        </w:rPr>
        <w:t>ई-</w:t>
      </w:r>
      <w:proofErr w:type="spellStart"/>
      <w:r>
        <w:rPr>
          <w:rFonts w:ascii="DVOT-SurekhMR" w:eastAsia="DVOT-SurekhMR" w:hAnsi="DVOT-SurekhMR" w:cs="DVOT-SurekhMR"/>
          <w:b/>
          <w:bCs/>
          <w:color w:val="000000"/>
        </w:rPr>
        <w:t>केवायसी</w:t>
      </w:r>
      <w:proofErr w:type="spellEnd"/>
      <w:r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>
        <w:rPr>
          <w:rFonts w:ascii="DVOT-SurekhMR" w:eastAsia="DVOT-SurekhMR" w:hAnsi="DVOT-SurekhMR" w:cs="DVOT-SurekhMR"/>
          <w:color w:val="000000"/>
        </w:rPr>
        <w:t>प्रक्रिया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>
        <w:rPr>
          <w:rFonts w:ascii="DVOT-SurekhMR" w:eastAsia="DVOT-SurekhMR" w:hAnsi="DVOT-SurekhMR" w:cs="DVOT-SurekhMR"/>
          <w:color w:val="000000"/>
        </w:rPr>
        <w:t>वैयक्तिकरित्या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>
        <w:rPr>
          <w:rFonts w:ascii="DVOT-SurekhMR" w:eastAsia="DVOT-SurekhMR" w:hAnsi="DVOT-SurekhMR" w:cs="DVOT-SurekhMR"/>
          <w:color w:val="000000"/>
        </w:rPr>
        <w:t>पूर्ण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>
        <w:rPr>
          <w:rFonts w:ascii="DVOT-SurekhMR" w:eastAsia="DVOT-SurekhMR" w:hAnsi="DVOT-SurekhMR" w:cs="DVOT-SurekhMR"/>
          <w:color w:val="000000"/>
        </w:rPr>
        <w:t>केली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color w:val="000000"/>
        </w:rPr>
        <w:t>असुन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color w:val="000000"/>
        </w:rPr>
        <w:t>माझ</w:t>
      </w:r>
      <w:r w:rsidR="0001128F">
        <w:rPr>
          <w:rFonts w:ascii="DVOT-SurekhMR" w:eastAsia="DVOT-SurekhMR" w:hAnsi="DVOT-SurekhMR" w:cs="DVOT-SurekhMR"/>
          <w:color w:val="000000"/>
        </w:rPr>
        <w:t>े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 w:rsidRPr="0001128F">
        <w:rPr>
          <w:rFonts w:ascii="DVOT-SurekhMR" w:eastAsia="DVOT-SurekhMR" w:hAnsi="DVOT-SurekhMR" w:cs="DVOT-SurekhMR"/>
          <w:b/>
          <w:bCs/>
          <w:color w:val="000000"/>
        </w:rPr>
        <w:t>बँक</w:t>
      </w:r>
      <w:proofErr w:type="spellEnd"/>
      <w:r w:rsidR="0001128F" w:rsidRPr="0001128F"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 w:rsidR="0001128F" w:rsidRPr="0001128F">
        <w:rPr>
          <w:rFonts w:ascii="DVOT-SurekhMR" w:eastAsia="DVOT-SurekhMR" w:hAnsi="DVOT-SurekhMR" w:cs="DVOT-SurekhMR"/>
          <w:b/>
          <w:bCs/>
          <w:color w:val="000000"/>
        </w:rPr>
        <w:t>क्रमांक</w:t>
      </w:r>
      <w:proofErr w:type="spellEnd"/>
      <w:r w:rsidR="0001128F" w:rsidRPr="0001128F">
        <w:rPr>
          <w:rFonts w:ascii="DVOT-SurekhMR" w:eastAsia="DVOT-SurekhMR" w:hAnsi="DVOT-SurekhMR" w:cs="DVOT-SurekhMR"/>
          <w:b/>
          <w:bCs/>
          <w:color w:val="000000"/>
        </w:rPr>
        <w:t>,</w:t>
      </w:r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आधार</w:t>
      </w:r>
      <w:proofErr w:type="spellEnd"/>
      <w:r w:rsidR="0001128F"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क्रमांक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color w:val="000000"/>
        </w:rPr>
        <w:t>आणि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पॅन</w:t>
      </w:r>
      <w:proofErr w:type="spellEnd"/>
      <w:r w:rsidR="0001128F"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क्रमांक</w:t>
      </w:r>
      <w:proofErr w:type="spellEnd"/>
      <w:r w:rsidR="0001128F"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हे</w:t>
      </w:r>
      <w:proofErr w:type="spellEnd"/>
      <w:r w:rsidR="0001128F"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एकमेकांशी</w:t>
      </w:r>
      <w:proofErr w:type="spellEnd"/>
      <w:r w:rsidR="0001128F"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संलग्न</w:t>
      </w:r>
      <w:proofErr w:type="spellEnd"/>
      <w:r w:rsidR="0001128F"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केले</w:t>
      </w:r>
      <w:proofErr w:type="spellEnd"/>
      <w:r w:rsidR="0001128F">
        <w:rPr>
          <w:rFonts w:ascii="DVOT-SurekhMR" w:eastAsia="DVOT-SurekhMR" w:hAnsi="DVOT-SurekhMR" w:cs="DVOT-SurekhMR"/>
          <w:b/>
          <w:bCs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b/>
          <w:bCs/>
          <w:color w:val="000000"/>
        </w:rPr>
        <w:t>आहे</w:t>
      </w:r>
      <w:proofErr w:type="spellEnd"/>
      <w:r w:rsidR="0001128F">
        <w:rPr>
          <w:rFonts w:ascii="DVOT-SurekhMR" w:eastAsia="DVOT-SurekhMR" w:hAnsi="DVOT-SurekhMR" w:cs="DVOT-SurekhMR"/>
          <w:b/>
          <w:bCs/>
          <w:color w:val="000000"/>
        </w:rPr>
        <w:t>.</w:t>
      </w:r>
    </w:p>
    <w:p w14:paraId="1B1448D5" w14:textId="77777777" w:rsidR="0001128F" w:rsidRDefault="0001128F" w:rsidP="0001128F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DVOT-SurekhMR" w:eastAsia="DVOT-SurekhMR" w:hAnsi="DVOT-SurekhMR" w:cs="DVOT-SurekhMR"/>
          <w:color w:val="000000"/>
        </w:rPr>
      </w:pPr>
    </w:p>
    <w:p w14:paraId="0000000C" w14:textId="1A8D1E0F" w:rsidR="00383EC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DVOT-SurekhMR" w:eastAsia="DVOT-SurekhMR" w:hAnsi="DVOT-SurekhMR" w:cs="DVOT-SurekhMR"/>
          <w:color w:val="000000"/>
        </w:rPr>
      </w:pPr>
      <w:r>
        <w:rPr>
          <w:rFonts w:ascii="DVOT-SurekhMR" w:eastAsia="DVOT-SurekhMR" w:hAnsi="DVOT-SurekhMR" w:cs="DVOT-SurekhMR"/>
          <w:color w:val="000000"/>
        </w:rPr>
        <w:t>ई-</w:t>
      </w:r>
      <w:proofErr w:type="spellStart"/>
      <w:r>
        <w:rPr>
          <w:rFonts w:ascii="DVOT-SurekhMR" w:eastAsia="DVOT-SurekhMR" w:hAnsi="DVOT-SurekhMR" w:cs="DVOT-SurekhMR"/>
          <w:color w:val="000000"/>
        </w:rPr>
        <w:t>केवायसी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>
        <w:rPr>
          <w:rFonts w:ascii="DVOT-SurekhMR" w:eastAsia="DVOT-SurekhMR" w:hAnsi="DVOT-SurekhMR" w:cs="DVOT-SurekhMR"/>
          <w:color w:val="000000"/>
        </w:rPr>
        <w:t>पडताळणीनुसार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color w:val="000000"/>
        </w:rPr>
        <w:t>माझा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color w:val="000000"/>
        </w:rPr>
        <w:t>तपशिल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color w:val="000000"/>
        </w:rPr>
        <w:t>खालील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color w:val="000000"/>
        </w:rPr>
        <w:t>प्रमाणे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 w:rsidR="0001128F">
        <w:rPr>
          <w:rFonts w:ascii="DVOT-SurekhMR" w:eastAsia="DVOT-SurekhMR" w:hAnsi="DVOT-SurekhMR" w:cs="DVOT-SurekhMR"/>
          <w:color w:val="000000"/>
        </w:rPr>
        <w:t>आहे</w:t>
      </w:r>
      <w:proofErr w:type="spellEnd"/>
      <w:r w:rsidR="0001128F">
        <w:rPr>
          <w:rFonts w:ascii="DVOT-SurekhMR" w:eastAsia="DVOT-SurekhMR" w:hAnsi="DVOT-SurekhMR" w:cs="DVOT-SurekhMR"/>
          <w:color w:val="000000"/>
        </w:rPr>
        <w:t>.</w:t>
      </w:r>
    </w:p>
    <w:p w14:paraId="660A2265" w14:textId="77777777" w:rsidR="0001128F" w:rsidRDefault="0001128F" w:rsidP="0001128F">
      <w:pPr>
        <w:pStyle w:val="ListParagraph"/>
        <w:rPr>
          <w:rFonts w:ascii="DVOT-SurekhMR" w:eastAsia="DVOT-SurekhMR" w:hAnsi="DVOT-SurekhMR" w:cs="DVOT-SurekhMR"/>
          <w:color w:val="000000"/>
        </w:rPr>
      </w:pPr>
    </w:p>
    <w:p w14:paraId="12E13DBC" w14:textId="77777777" w:rsidR="0001128F" w:rsidRDefault="0001128F" w:rsidP="0001128F">
      <w:pPr>
        <w:pBdr>
          <w:top w:val="nil"/>
          <w:left w:val="nil"/>
          <w:bottom w:val="nil"/>
          <w:right w:val="nil"/>
          <w:between w:val="nil"/>
        </w:pBdr>
        <w:rPr>
          <w:rFonts w:ascii="DVOT-SurekhMR" w:eastAsia="DVOT-SurekhMR" w:hAnsi="DVOT-SurekhMR" w:cs="DVOT-SurekhMR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0"/>
        <w:gridCol w:w="1540"/>
        <w:gridCol w:w="1582"/>
        <w:gridCol w:w="1392"/>
        <w:gridCol w:w="1730"/>
        <w:gridCol w:w="1535"/>
        <w:gridCol w:w="1231"/>
      </w:tblGrid>
      <w:tr w:rsidR="009F4250" w14:paraId="7138CBA0" w14:textId="4459A806" w:rsidTr="009F4250">
        <w:tc>
          <w:tcPr>
            <w:tcW w:w="700" w:type="dxa"/>
          </w:tcPr>
          <w:p w14:paraId="2B7E5BED" w14:textId="51400739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  <w:proofErr w:type="spellStart"/>
            <w:r>
              <w:rPr>
                <w:rFonts w:ascii="DVOT-SurekhMR" w:eastAsia="DVOT-SurekhMR" w:hAnsi="DVOT-SurekhMR" w:cs="DVOT-SurekhMR"/>
                <w:color w:val="000000"/>
              </w:rPr>
              <w:t>अ.क्र</w:t>
            </w:r>
            <w:proofErr w:type="spellEnd"/>
            <w:r>
              <w:rPr>
                <w:rFonts w:ascii="DVOT-SurekhMR" w:eastAsia="DVOT-SurekhMR" w:hAnsi="DVOT-SurekhMR" w:cs="DVOT-SurekhMR"/>
                <w:color w:val="000000"/>
              </w:rPr>
              <w:t>.</w:t>
            </w:r>
          </w:p>
        </w:tc>
        <w:tc>
          <w:tcPr>
            <w:tcW w:w="1540" w:type="dxa"/>
          </w:tcPr>
          <w:p w14:paraId="29994E11" w14:textId="7B8CA09E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  <w:proofErr w:type="spellStart"/>
            <w:r>
              <w:rPr>
                <w:rFonts w:ascii="DVOT-SurekhMR" w:eastAsia="DVOT-SurekhMR" w:hAnsi="DVOT-SurekhMR" w:cs="DVOT-SurekhMR"/>
                <w:color w:val="000000"/>
              </w:rPr>
              <w:t>नाव</w:t>
            </w:r>
            <w:proofErr w:type="spellEnd"/>
          </w:p>
        </w:tc>
        <w:tc>
          <w:tcPr>
            <w:tcW w:w="1582" w:type="dxa"/>
          </w:tcPr>
          <w:p w14:paraId="7954BA23" w14:textId="14180FB7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  <w:proofErr w:type="spellStart"/>
            <w:r>
              <w:rPr>
                <w:rFonts w:ascii="DVOT-SurekhMR" w:eastAsia="DVOT-SurekhMR" w:hAnsi="DVOT-SurekhMR" w:cs="DVOT-SurekhMR"/>
                <w:color w:val="000000"/>
              </w:rPr>
              <w:t>बँक</w:t>
            </w:r>
            <w:proofErr w:type="spellEnd"/>
            <w:r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>
              <w:rPr>
                <w:rFonts w:ascii="DVOT-SurekhMR" w:eastAsia="DVOT-SurekhMR" w:hAnsi="DVOT-SurekhMR" w:cs="DVOT-SurekhMR"/>
                <w:color w:val="000000"/>
              </w:rPr>
              <w:t>खाते</w:t>
            </w:r>
            <w:proofErr w:type="spellEnd"/>
            <w:r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>
              <w:rPr>
                <w:rFonts w:ascii="DVOT-SurekhMR" w:eastAsia="DVOT-SurekhMR" w:hAnsi="DVOT-SurekhMR" w:cs="DVOT-SurekhMR"/>
                <w:color w:val="000000"/>
              </w:rPr>
              <w:t>क्रमांक</w:t>
            </w:r>
            <w:proofErr w:type="spellEnd"/>
          </w:p>
        </w:tc>
        <w:tc>
          <w:tcPr>
            <w:tcW w:w="1392" w:type="dxa"/>
          </w:tcPr>
          <w:p w14:paraId="4275DA5C" w14:textId="2E54D13F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  <w:r>
              <w:rPr>
                <w:rFonts w:ascii="DVOT-SurekhMR" w:eastAsia="DVOT-SurekhMR" w:hAnsi="DVOT-SurekhMR" w:cs="DVOT-SurekhMR"/>
              </w:rPr>
              <w:t xml:space="preserve">IFSC </w:t>
            </w:r>
            <w:proofErr w:type="spellStart"/>
            <w:r>
              <w:rPr>
                <w:rFonts w:ascii="DVOT-SurekhMR" w:eastAsia="DVOT-SurekhMR" w:hAnsi="DVOT-SurekhMR" w:cs="DVOT-SurekhMR"/>
              </w:rPr>
              <w:t>कोड</w:t>
            </w:r>
            <w:proofErr w:type="spellEnd"/>
          </w:p>
        </w:tc>
        <w:tc>
          <w:tcPr>
            <w:tcW w:w="1730" w:type="dxa"/>
          </w:tcPr>
          <w:p w14:paraId="3E46C8D3" w14:textId="704F410E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  <w:proofErr w:type="spellStart"/>
            <w:r>
              <w:rPr>
                <w:rFonts w:ascii="DVOT-SurekhMR" w:eastAsia="DVOT-SurekhMR" w:hAnsi="DVOT-SurekhMR" w:cs="DVOT-SurekhMR"/>
              </w:rPr>
              <w:t>आधार</w:t>
            </w:r>
            <w:proofErr w:type="spellEnd"/>
            <w:r>
              <w:rPr>
                <w:rFonts w:ascii="DVOT-SurekhMR" w:eastAsia="DVOT-SurekhMR" w:hAnsi="DVOT-SurekhMR" w:cs="DVOT-SurekhMR"/>
              </w:rPr>
              <w:t xml:space="preserve"> </w:t>
            </w:r>
            <w:proofErr w:type="spellStart"/>
            <w:r>
              <w:rPr>
                <w:rFonts w:ascii="DVOT-SurekhMR" w:eastAsia="DVOT-SurekhMR" w:hAnsi="DVOT-SurekhMR" w:cs="DVOT-SurekhMR"/>
              </w:rPr>
              <w:t>क्रमांक</w:t>
            </w:r>
            <w:proofErr w:type="spellEnd"/>
          </w:p>
        </w:tc>
        <w:tc>
          <w:tcPr>
            <w:tcW w:w="1535" w:type="dxa"/>
          </w:tcPr>
          <w:p w14:paraId="3C93127B" w14:textId="69512334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  <w:proofErr w:type="spellStart"/>
            <w:r>
              <w:rPr>
                <w:rFonts w:ascii="DVOT-SurekhMR" w:eastAsia="DVOT-SurekhMR" w:hAnsi="DVOT-SurekhMR" w:cs="DVOT-SurekhMR"/>
              </w:rPr>
              <w:t>पॅन</w:t>
            </w:r>
            <w:proofErr w:type="spellEnd"/>
            <w:r>
              <w:rPr>
                <w:rFonts w:ascii="DVOT-SurekhMR" w:eastAsia="DVOT-SurekhMR" w:hAnsi="DVOT-SurekhMR" w:cs="DVOT-SurekhMR"/>
              </w:rPr>
              <w:t xml:space="preserve"> </w:t>
            </w:r>
            <w:proofErr w:type="spellStart"/>
            <w:r>
              <w:rPr>
                <w:rFonts w:ascii="DVOT-SurekhMR" w:eastAsia="DVOT-SurekhMR" w:hAnsi="DVOT-SurekhMR" w:cs="DVOT-SurekhMR"/>
              </w:rPr>
              <w:t>कार्ड</w:t>
            </w:r>
            <w:proofErr w:type="spellEnd"/>
            <w:r>
              <w:rPr>
                <w:rFonts w:ascii="DVOT-SurekhMR" w:eastAsia="DVOT-SurekhMR" w:hAnsi="DVOT-SurekhMR" w:cs="DVOT-SurekhMR"/>
              </w:rPr>
              <w:t xml:space="preserve"> </w:t>
            </w:r>
            <w:proofErr w:type="spellStart"/>
            <w:r>
              <w:rPr>
                <w:rFonts w:ascii="DVOT-SurekhMR" w:eastAsia="DVOT-SurekhMR" w:hAnsi="DVOT-SurekhMR" w:cs="DVOT-SurekhMR"/>
              </w:rPr>
              <w:t>क्रमांक</w:t>
            </w:r>
            <w:proofErr w:type="spellEnd"/>
          </w:p>
        </w:tc>
        <w:tc>
          <w:tcPr>
            <w:tcW w:w="1231" w:type="dxa"/>
          </w:tcPr>
          <w:p w14:paraId="3E8FDA4D" w14:textId="6369D683" w:rsidR="009F4250" w:rsidRDefault="009F4250" w:rsidP="0001128F">
            <w:pPr>
              <w:rPr>
                <w:rFonts w:ascii="DVOT-SurekhMR" w:eastAsia="DVOT-SurekhMR" w:hAnsi="DVOT-SurekhMR" w:cs="DVOT-SurekhMR"/>
              </w:rPr>
            </w:pPr>
            <w:proofErr w:type="spellStart"/>
            <w:r>
              <w:rPr>
                <w:rFonts w:ascii="DVOT-SurekhMR" w:eastAsia="DVOT-SurekhMR" w:hAnsi="DVOT-SurekhMR" w:cs="DVOT-SurekhMR"/>
              </w:rPr>
              <w:t>शेरा</w:t>
            </w:r>
            <w:proofErr w:type="spellEnd"/>
          </w:p>
        </w:tc>
      </w:tr>
      <w:tr w:rsidR="009F4250" w14:paraId="7CBB2D48" w14:textId="2FB699EF" w:rsidTr="009F4250">
        <w:tc>
          <w:tcPr>
            <w:tcW w:w="700" w:type="dxa"/>
          </w:tcPr>
          <w:p w14:paraId="2AE8BC40" w14:textId="5DDAC32C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  <w:r>
              <w:rPr>
                <w:rFonts w:ascii="DVOT-SurekhMR" w:eastAsia="DVOT-SurekhMR" w:hAnsi="DVOT-SurekhMR" w:cs="DVOT-SurekhMR"/>
                <w:color w:val="000000"/>
              </w:rPr>
              <w:t>1</w:t>
            </w:r>
          </w:p>
        </w:tc>
        <w:tc>
          <w:tcPr>
            <w:tcW w:w="1540" w:type="dxa"/>
          </w:tcPr>
          <w:p w14:paraId="3D8AB84B" w14:textId="7A9A671C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  <w:proofErr w:type="spellStart"/>
            <w:r>
              <w:rPr>
                <w:rFonts w:ascii="DVOT-SurekhMR" w:eastAsia="DVOT-SurekhMR" w:hAnsi="DVOT-SurekhMR" w:cs="DVOT-SurekhMR"/>
                <w:color w:val="000000"/>
              </w:rPr>
              <w:t>प्रमोद</w:t>
            </w:r>
            <w:proofErr w:type="spellEnd"/>
            <w:r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>
              <w:rPr>
                <w:rFonts w:ascii="DVOT-SurekhMR" w:eastAsia="DVOT-SurekhMR" w:hAnsi="DVOT-SurekhMR" w:cs="DVOT-SurekhMR"/>
                <w:color w:val="000000"/>
              </w:rPr>
              <w:t>महादेव</w:t>
            </w:r>
            <w:proofErr w:type="spellEnd"/>
            <w:r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>
              <w:rPr>
                <w:rFonts w:ascii="DVOT-SurekhMR" w:eastAsia="DVOT-SurekhMR" w:hAnsi="DVOT-SurekhMR" w:cs="DVOT-SurekhMR"/>
                <w:color w:val="000000"/>
              </w:rPr>
              <w:t>पुरी</w:t>
            </w:r>
            <w:proofErr w:type="spellEnd"/>
          </w:p>
        </w:tc>
        <w:tc>
          <w:tcPr>
            <w:tcW w:w="1582" w:type="dxa"/>
          </w:tcPr>
          <w:p w14:paraId="0DCCF54F" w14:textId="6F2B0C85" w:rsidR="009F4250" w:rsidRPr="009F4250" w:rsidRDefault="009F4250" w:rsidP="0001128F">
            <w:pPr>
              <w:rPr>
                <w:rFonts w:ascii="DVOT-Surekh" w:eastAsia="DVOT-SurekhMR" w:hAnsi="DVOT-Surekh" w:cs="DVOT-Surekh"/>
                <w:color w:val="000000"/>
              </w:rPr>
            </w:pPr>
            <w:r w:rsidRPr="009F4250">
              <w:rPr>
                <w:rFonts w:ascii="DVOT-Surekh" w:eastAsia="DVOT-SurekhMR" w:hAnsi="DVOT-Surekh" w:cs="DVOT-Surekh"/>
                <w:color w:val="000000"/>
              </w:rPr>
              <w:t>12345678901</w:t>
            </w:r>
          </w:p>
        </w:tc>
        <w:tc>
          <w:tcPr>
            <w:tcW w:w="1392" w:type="dxa"/>
          </w:tcPr>
          <w:p w14:paraId="0AEB85EF" w14:textId="54E3AD42" w:rsidR="009F4250" w:rsidRPr="009F4250" w:rsidRDefault="009F4250" w:rsidP="0001128F">
            <w:pPr>
              <w:rPr>
                <w:rFonts w:ascii="DVOT-Surekh" w:eastAsia="DVOT-SurekhMR" w:hAnsi="DVOT-Surekh" w:cs="DVOT-Surekh"/>
                <w:color w:val="000000"/>
                <w:lang w:val="en-US"/>
              </w:rPr>
            </w:pPr>
            <w:r w:rsidRPr="009F4250">
              <w:rPr>
                <w:rFonts w:ascii="DVOT-Surekh" w:eastAsia="DVOT-SurekhMR" w:hAnsi="DVOT-Surekh" w:cs="DVOT-Surekh"/>
                <w:color w:val="000000"/>
                <w:lang w:val="en-US"/>
              </w:rPr>
              <w:t>SBIN</w:t>
            </w:r>
            <w:r>
              <w:rPr>
                <w:rFonts w:ascii="DVOT-Surekh" w:eastAsia="DVOT-SurekhMR" w:hAnsi="DVOT-Surekh" w:cs="DVOT-Surekh"/>
                <w:color w:val="000000"/>
                <w:lang w:val="en-US"/>
              </w:rPr>
              <w:t>00000</w:t>
            </w:r>
          </w:p>
        </w:tc>
        <w:tc>
          <w:tcPr>
            <w:tcW w:w="1730" w:type="dxa"/>
          </w:tcPr>
          <w:p w14:paraId="087DD813" w14:textId="7507AE8A" w:rsidR="009F4250" w:rsidRPr="009F4250" w:rsidRDefault="009F4250" w:rsidP="0001128F">
            <w:pPr>
              <w:rPr>
                <w:rFonts w:ascii="DVOT-Surekh" w:eastAsia="DVOT-SurekhMR" w:hAnsi="DVOT-Surekh" w:cs="DVOT-Surekh"/>
                <w:color w:val="000000"/>
              </w:rPr>
            </w:pPr>
            <w:r w:rsidRPr="009F4250">
              <w:rPr>
                <w:rFonts w:ascii="DVOT-Surekh" w:eastAsia="DVOT-SurekhMR" w:hAnsi="DVOT-Surekh" w:cs="DVOT-Surekh"/>
                <w:color w:val="000000"/>
              </w:rPr>
              <w:t>1234567890112</w:t>
            </w:r>
          </w:p>
        </w:tc>
        <w:tc>
          <w:tcPr>
            <w:tcW w:w="1535" w:type="dxa"/>
          </w:tcPr>
          <w:p w14:paraId="5ED717DC" w14:textId="013855B9" w:rsidR="009F4250" w:rsidRPr="009F4250" w:rsidRDefault="009F4250" w:rsidP="0001128F">
            <w:pPr>
              <w:rPr>
                <w:rFonts w:ascii="DVOT-Surekh" w:eastAsia="DVOT-SurekhMR" w:hAnsi="DVOT-Surekh" w:cs="DVOT-Surekh"/>
                <w:color w:val="000000"/>
              </w:rPr>
            </w:pPr>
            <w:r w:rsidRPr="009F4250">
              <w:rPr>
                <w:rFonts w:ascii="DVOT-Surekh" w:eastAsia="DVOT-SurekhMR" w:hAnsi="DVOT-Surekh" w:cs="DVOT-Surekh"/>
                <w:color w:val="000000"/>
              </w:rPr>
              <w:t>AAAA</w:t>
            </w:r>
            <w:r>
              <w:rPr>
                <w:rFonts w:ascii="DVOT-Surekh" w:eastAsia="DVOT-SurekhMR" w:hAnsi="DVOT-Surekh" w:cs="DVOT-Surekh"/>
                <w:color w:val="000000"/>
              </w:rPr>
              <w:t>1234</w:t>
            </w:r>
            <w:r w:rsidRPr="009F4250">
              <w:rPr>
                <w:rFonts w:ascii="DVOT-Surekh" w:eastAsia="DVOT-SurekhMR" w:hAnsi="DVOT-Surekh" w:cs="DVOT-Surekh"/>
                <w:color w:val="000000"/>
              </w:rPr>
              <w:t>A</w:t>
            </w:r>
          </w:p>
        </w:tc>
        <w:tc>
          <w:tcPr>
            <w:tcW w:w="1231" w:type="dxa"/>
          </w:tcPr>
          <w:p w14:paraId="0B3C3720" w14:textId="6C1A866A" w:rsidR="009F4250" w:rsidRPr="009F4250" w:rsidRDefault="009F4250" w:rsidP="0001128F">
            <w:pPr>
              <w:rPr>
                <w:rFonts w:ascii="DVOT-Surekh" w:eastAsia="DVOT-SurekhMR" w:hAnsi="DVOT-Surekh" w:cs="DVOT-Surekh"/>
                <w:color w:val="000000"/>
              </w:rPr>
            </w:pPr>
            <w:proofErr w:type="spellStart"/>
            <w:r w:rsidRPr="009F4250">
              <w:rPr>
                <w:rFonts w:ascii="DVOT-SurekhMR" w:eastAsia="DVOT-SurekhMR" w:hAnsi="DVOT-SurekhMR" w:cs="DVOT-SurekhMR"/>
                <w:color w:val="000000"/>
              </w:rPr>
              <w:t>बँक</w:t>
            </w:r>
            <w:proofErr w:type="spellEnd"/>
            <w:r w:rsidRPr="009F4250">
              <w:rPr>
                <w:rFonts w:ascii="DVOT-SurekhMR" w:eastAsia="DVOT-SurekhMR" w:hAnsi="DVOT-SurekhMR" w:cs="DVOT-SurekhMR"/>
                <w:color w:val="000000"/>
              </w:rPr>
              <w:t xml:space="preserve">, </w:t>
            </w:r>
            <w:proofErr w:type="spellStart"/>
            <w:r w:rsidRPr="009F4250">
              <w:rPr>
                <w:rFonts w:ascii="DVOT-SurekhMR" w:eastAsia="DVOT-SurekhMR" w:hAnsi="DVOT-SurekhMR" w:cs="DVOT-SurekhMR"/>
                <w:color w:val="000000"/>
              </w:rPr>
              <w:t>आधार</w:t>
            </w:r>
            <w:proofErr w:type="spellEnd"/>
            <w:r w:rsidRPr="009F4250"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r w:rsidRPr="009F4250">
              <w:rPr>
                <w:rFonts w:ascii="DVOT-SurekhMR" w:eastAsia="DVOT-SurekhMR" w:hAnsi="DVOT-SurekhMR" w:cs="DVOT-SurekhMR"/>
                <w:color w:val="000000"/>
              </w:rPr>
              <w:t>व</w:t>
            </w:r>
            <w:r w:rsidRPr="009F4250"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 w:rsidRPr="009F4250">
              <w:rPr>
                <w:rFonts w:ascii="DVOT-SurekhMR" w:eastAsia="DVOT-SurekhMR" w:hAnsi="DVOT-SurekhMR" w:cs="DVOT-SurekhMR"/>
                <w:color w:val="000000"/>
              </w:rPr>
              <w:t>पॅन</w:t>
            </w:r>
            <w:proofErr w:type="spellEnd"/>
            <w:r w:rsidRPr="009F4250"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 w:rsidRPr="009F4250">
              <w:rPr>
                <w:rFonts w:ascii="DVOT-SurekhMR" w:eastAsia="DVOT-SurekhMR" w:hAnsi="DVOT-SurekhMR" w:cs="DVOT-SurekhMR"/>
                <w:color w:val="000000"/>
              </w:rPr>
              <w:t>हे</w:t>
            </w:r>
            <w:proofErr w:type="spellEnd"/>
            <w:r w:rsidRPr="009F4250"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 w:rsidRPr="009F4250">
              <w:rPr>
                <w:rFonts w:ascii="DVOT-SurekhMR" w:eastAsia="DVOT-SurekhMR" w:hAnsi="DVOT-SurekhMR" w:cs="DVOT-SurekhMR"/>
                <w:color w:val="000000"/>
              </w:rPr>
              <w:t>एकमेकांशी</w:t>
            </w:r>
            <w:proofErr w:type="spellEnd"/>
            <w:r w:rsidRPr="009F4250"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 w:rsidRPr="009F4250">
              <w:rPr>
                <w:rFonts w:ascii="DVOT-SurekhMR" w:eastAsia="DVOT-SurekhMR" w:hAnsi="DVOT-SurekhMR" w:cs="DVOT-SurekhMR"/>
                <w:color w:val="000000"/>
              </w:rPr>
              <w:t>संलग्न</w:t>
            </w:r>
            <w:proofErr w:type="spellEnd"/>
            <w:r w:rsidRPr="009F4250">
              <w:rPr>
                <w:rFonts w:ascii="DVOT-SurekhMR" w:eastAsia="DVOT-SurekhMR" w:hAnsi="DVOT-SurekhMR" w:cs="DVOT-SurekhMR"/>
                <w:color w:val="000000"/>
              </w:rPr>
              <w:t xml:space="preserve"> </w:t>
            </w:r>
            <w:proofErr w:type="spellStart"/>
            <w:r w:rsidRPr="009F4250">
              <w:rPr>
                <w:rFonts w:ascii="DVOT-SurekhMR" w:eastAsia="DVOT-SurekhMR" w:hAnsi="DVOT-SurekhMR" w:cs="DVOT-SurekhMR"/>
                <w:color w:val="000000"/>
              </w:rPr>
              <w:t>आहे</w:t>
            </w:r>
            <w:proofErr w:type="spellEnd"/>
            <w:r w:rsidRPr="009F4250">
              <w:rPr>
                <w:rFonts w:ascii="DVOT-SurekhMR" w:eastAsia="DVOT-SurekhMR" w:hAnsi="DVOT-SurekhMR" w:cs="DVOT-SurekhMR"/>
                <w:color w:val="000000"/>
              </w:rPr>
              <w:t>.</w:t>
            </w:r>
          </w:p>
        </w:tc>
      </w:tr>
      <w:tr w:rsidR="009F4250" w14:paraId="4A6F03C5" w14:textId="201B7D2D" w:rsidTr="009F4250">
        <w:tc>
          <w:tcPr>
            <w:tcW w:w="700" w:type="dxa"/>
          </w:tcPr>
          <w:p w14:paraId="33C5259C" w14:textId="77777777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</w:p>
        </w:tc>
        <w:tc>
          <w:tcPr>
            <w:tcW w:w="1540" w:type="dxa"/>
          </w:tcPr>
          <w:p w14:paraId="2D408E4A" w14:textId="77777777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</w:p>
        </w:tc>
        <w:tc>
          <w:tcPr>
            <w:tcW w:w="1582" w:type="dxa"/>
          </w:tcPr>
          <w:p w14:paraId="209F84B3" w14:textId="77777777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</w:p>
        </w:tc>
        <w:tc>
          <w:tcPr>
            <w:tcW w:w="1392" w:type="dxa"/>
          </w:tcPr>
          <w:p w14:paraId="22B29C5F" w14:textId="77777777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</w:p>
        </w:tc>
        <w:tc>
          <w:tcPr>
            <w:tcW w:w="1730" w:type="dxa"/>
          </w:tcPr>
          <w:p w14:paraId="3925BE15" w14:textId="77777777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</w:p>
        </w:tc>
        <w:tc>
          <w:tcPr>
            <w:tcW w:w="1535" w:type="dxa"/>
          </w:tcPr>
          <w:p w14:paraId="77F9EFBC" w14:textId="77777777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</w:p>
        </w:tc>
        <w:tc>
          <w:tcPr>
            <w:tcW w:w="1231" w:type="dxa"/>
          </w:tcPr>
          <w:p w14:paraId="599DE3D0" w14:textId="77777777" w:rsidR="009F4250" w:rsidRDefault="009F4250" w:rsidP="0001128F">
            <w:pPr>
              <w:rPr>
                <w:rFonts w:ascii="DVOT-SurekhMR" w:eastAsia="DVOT-SurekhMR" w:hAnsi="DVOT-SurekhMR" w:cs="DVOT-SurekhMR"/>
                <w:color w:val="000000"/>
              </w:rPr>
            </w:pPr>
          </w:p>
        </w:tc>
      </w:tr>
    </w:tbl>
    <w:p w14:paraId="17FB14F2" w14:textId="77777777" w:rsidR="0001128F" w:rsidRDefault="0001128F" w:rsidP="0001128F">
      <w:pPr>
        <w:pBdr>
          <w:top w:val="nil"/>
          <w:left w:val="nil"/>
          <w:bottom w:val="nil"/>
          <w:right w:val="nil"/>
          <w:between w:val="nil"/>
        </w:pBdr>
        <w:rPr>
          <w:rFonts w:ascii="DVOT-SurekhMR" w:eastAsia="DVOT-SurekhMR" w:hAnsi="DVOT-SurekhMR" w:cs="DVOT-SurekhMR"/>
          <w:color w:val="000000"/>
        </w:rPr>
      </w:pPr>
    </w:p>
    <w:p w14:paraId="00000018" w14:textId="2D24712D" w:rsidR="00383ECE" w:rsidRDefault="00000000">
      <w:pPr>
        <w:spacing w:before="280" w:after="280"/>
        <w:rPr>
          <w:rFonts w:ascii="DVOT-SurekhMR" w:eastAsia="DVOT-SurekhMR" w:hAnsi="DVOT-SurekhMR" w:cs="DVOT-SurekhMR"/>
        </w:rPr>
      </w:pPr>
      <w:proofErr w:type="spellStart"/>
      <w:proofErr w:type="gramStart"/>
      <w:r>
        <w:rPr>
          <w:rFonts w:ascii="DVOT-SurekhMR" w:eastAsia="DVOT-SurekhMR" w:hAnsi="DVOT-SurekhMR" w:cs="DVOT-SurekhMR"/>
          <w:b/>
          <w:bCs/>
        </w:rPr>
        <w:t>दिनांक</w:t>
      </w:r>
      <w:proofErr w:type="spellEnd"/>
      <w:r w:rsidR="009F4250">
        <w:rPr>
          <w:rFonts w:ascii="DVOT-SurekhMR" w:eastAsia="DVOT-SurekhMR" w:hAnsi="DVOT-SurekhMR" w:cs="DVOT-SurekhMR"/>
          <w:b/>
          <w:bCs/>
        </w:rPr>
        <w:t xml:space="preserve"> </w:t>
      </w:r>
      <w:r>
        <w:rPr>
          <w:rFonts w:ascii="DVOT-SurekhMR" w:eastAsia="DVOT-SurekhMR" w:hAnsi="DVOT-SurekhMR" w:cs="DVOT-SurekhMR"/>
          <w:b/>
          <w:bCs/>
        </w:rPr>
        <w:t>:</w:t>
      </w:r>
      <w:proofErr w:type="gramEnd"/>
      <w:r w:rsidR="009F4250">
        <w:rPr>
          <w:rFonts w:ascii="DVOT-SurekhMR" w:eastAsia="DVOT-SurekhMR" w:hAnsi="DVOT-SurekhMR" w:cs="DVOT-SurekhMR"/>
          <w:b/>
          <w:bCs/>
        </w:rPr>
        <w:t>-</w:t>
      </w:r>
      <w:r>
        <w:rPr>
          <w:rFonts w:ascii="DVOT-SurekhMR" w:eastAsia="DVOT-SurekhMR" w:hAnsi="DVOT-SurekhMR" w:cs="DVOT-SurekhMR"/>
        </w:rPr>
        <w:t xml:space="preserve">     /       / 2026</w:t>
      </w:r>
    </w:p>
    <w:p w14:paraId="00000019" w14:textId="527E4D6B" w:rsidR="00383ECE" w:rsidRDefault="00000000">
      <w:pPr>
        <w:spacing w:before="280" w:after="280"/>
        <w:rPr>
          <w:rFonts w:ascii="DVOT-SurekhMR" w:eastAsia="DVOT-SurekhMR" w:hAnsi="DVOT-SurekhMR" w:cs="DVOT-SurekhMR"/>
          <w:b/>
          <w:bCs/>
        </w:rPr>
      </w:pPr>
      <w:proofErr w:type="spellStart"/>
      <w:proofErr w:type="gramStart"/>
      <w:r>
        <w:rPr>
          <w:rFonts w:ascii="DVOT-SurekhMR" w:eastAsia="DVOT-SurekhMR" w:hAnsi="DVOT-SurekhMR" w:cs="DVOT-SurekhMR"/>
          <w:b/>
          <w:bCs/>
        </w:rPr>
        <w:t>ठिकाण</w:t>
      </w:r>
      <w:proofErr w:type="spellEnd"/>
      <w:r w:rsidR="009F4250">
        <w:rPr>
          <w:rFonts w:ascii="DVOT-SurekhMR" w:eastAsia="DVOT-SurekhMR" w:hAnsi="DVOT-SurekhMR" w:cs="DVOT-SurekhMR"/>
          <w:b/>
          <w:bCs/>
        </w:rPr>
        <w:t xml:space="preserve"> </w:t>
      </w:r>
      <w:r>
        <w:rPr>
          <w:rFonts w:ascii="DVOT-SurekhMR" w:eastAsia="DVOT-SurekhMR" w:hAnsi="DVOT-SurekhMR" w:cs="DVOT-SurekhMR"/>
          <w:b/>
          <w:bCs/>
        </w:rPr>
        <w:t>:</w:t>
      </w:r>
      <w:proofErr w:type="gramEnd"/>
      <w:r w:rsidR="009F4250">
        <w:rPr>
          <w:rFonts w:ascii="DVOT-SurekhMR" w:eastAsia="DVOT-SurekhMR" w:hAnsi="DVOT-SurekhMR" w:cs="DVOT-SurekhMR"/>
          <w:b/>
          <w:bCs/>
        </w:rPr>
        <w:t>-</w:t>
      </w:r>
    </w:p>
    <w:p w14:paraId="35D97F6B" w14:textId="77777777" w:rsidR="009F4250" w:rsidRDefault="009F4250">
      <w:pPr>
        <w:spacing w:before="280" w:after="280"/>
        <w:rPr>
          <w:rFonts w:ascii="DVOT-SurekhMR" w:eastAsia="DVOT-SurekhMR" w:hAnsi="DVOT-SurekhMR" w:cs="DVOT-SurekhMR"/>
          <w:b/>
          <w:bCs/>
        </w:rPr>
      </w:pPr>
    </w:p>
    <w:p w14:paraId="58F391B6" w14:textId="4E1E580A" w:rsidR="009F4250" w:rsidRDefault="000B27BA">
      <w:pPr>
        <w:spacing w:before="280" w:after="280"/>
        <w:rPr>
          <w:rFonts w:ascii="DVOT-SurekhMR" w:eastAsia="DVOT-SurekhMR" w:hAnsi="DVOT-SurekhMR" w:cs="DVOT-SurekhMR"/>
        </w:rPr>
      </w:pPr>
      <w:r>
        <w:rPr>
          <w:rFonts w:ascii="DVOT-SurekhMR" w:eastAsia="DVOT-SurekhMR" w:hAnsi="DVOT-SurekhMR" w:cs="DVOT-SurekhMR"/>
          <w:color w:val="000000"/>
        </w:rPr>
        <w:t xml:space="preserve">                                                                                                </w:t>
      </w:r>
      <w:proofErr w:type="spellStart"/>
      <w:r>
        <w:rPr>
          <w:rFonts w:ascii="DVOT-SurekhMR" w:eastAsia="DVOT-SurekhMR" w:hAnsi="DVOT-SurekhMR" w:cs="DVOT-SurekhMR"/>
          <w:color w:val="000000"/>
        </w:rPr>
        <w:t>प्रमोद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>
        <w:rPr>
          <w:rFonts w:ascii="DVOT-SurekhMR" w:eastAsia="DVOT-SurekhMR" w:hAnsi="DVOT-SurekhMR" w:cs="DVOT-SurekhMR"/>
          <w:color w:val="000000"/>
        </w:rPr>
        <w:t>महादेव</w:t>
      </w:r>
      <w:proofErr w:type="spellEnd"/>
      <w:r>
        <w:rPr>
          <w:rFonts w:ascii="DVOT-SurekhMR" w:eastAsia="DVOT-SurekhMR" w:hAnsi="DVOT-SurekhMR" w:cs="DVOT-SurekhMR"/>
          <w:color w:val="000000"/>
        </w:rPr>
        <w:t xml:space="preserve"> </w:t>
      </w:r>
      <w:proofErr w:type="spellStart"/>
      <w:r>
        <w:rPr>
          <w:rFonts w:ascii="DVOT-SurekhMR" w:eastAsia="DVOT-SurekhMR" w:hAnsi="DVOT-SurekhMR" w:cs="DVOT-SurekhMR"/>
          <w:color w:val="000000"/>
        </w:rPr>
        <w:t>पुरी</w:t>
      </w:r>
      <w:proofErr w:type="spellEnd"/>
    </w:p>
    <w:p w14:paraId="0000001A" w14:textId="315F3034" w:rsidR="00383ECE" w:rsidRPr="009F4250" w:rsidRDefault="009F4250">
      <w:pPr>
        <w:spacing w:before="280" w:after="280"/>
        <w:ind w:left="4320" w:firstLine="720"/>
        <w:rPr>
          <w:rFonts w:ascii="DVOT-SurekhMR" w:eastAsia="DVOT-SurekhMR" w:hAnsi="DVOT-SurekhMR" w:cs="DVOT-SurekhMR"/>
          <w:color w:val="D9D9D9" w:themeColor="background1" w:themeShade="D9"/>
        </w:rPr>
      </w:pPr>
      <w:r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>(</w:t>
      </w:r>
      <w:proofErr w:type="spellStart"/>
      <w:r w:rsidR="00000000"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>कर्मचाऱ्याची</w:t>
      </w:r>
      <w:proofErr w:type="spellEnd"/>
      <w:r w:rsidR="00000000"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 xml:space="preserve"> </w:t>
      </w:r>
      <w:proofErr w:type="spellStart"/>
      <w:r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>सही</w:t>
      </w:r>
      <w:proofErr w:type="spellEnd"/>
      <w:r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 xml:space="preserve"> व </w:t>
      </w:r>
      <w:proofErr w:type="spellStart"/>
      <w:r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>नाव</w:t>
      </w:r>
      <w:proofErr w:type="spellEnd"/>
      <w:r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 xml:space="preserve">) </w:t>
      </w:r>
      <w:r w:rsidR="00000000" w:rsidRPr="009F4250">
        <w:rPr>
          <w:rFonts w:ascii="DVOT-SurekhMR" w:eastAsia="DVOT-SurekhMR" w:hAnsi="DVOT-SurekhMR" w:cs="DVOT-SurekhMR"/>
          <w:color w:val="D9D9D9" w:themeColor="background1" w:themeShade="D9"/>
        </w:rPr>
        <w:t xml:space="preserve"> </w:t>
      </w:r>
    </w:p>
    <w:p w14:paraId="0000001C" w14:textId="1D8FA4BE" w:rsidR="00383ECE" w:rsidRPr="009F4250" w:rsidRDefault="00000000">
      <w:pPr>
        <w:spacing w:before="280" w:after="280"/>
        <w:ind w:left="4320" w:firstLine="720"/>
        <w:rPr>
          <w:rFonts w:ascii="DVOT-SurekhMR" w:eastAsia="DVOT-SurekhMR" w:hAnsi="DVOT-SurekhMR" w:cs="DVOT-SurekhMR"/>
          <w:color w:val="D9D9D9" w:themeColor="background1" w:themeShade="D9"/>
        </w:rPr>
      </w:pPr>
      <w:proofErr w:type="spellStart"/>
      <w:proofErr w:type="gramStart"/>
      <w:r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>पदनाम</w:t>
      </w:r>
      <w:proofErr w:type="spellEnd"/>
      <w:r w:rsidR="009F4250"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 xml:space="preserve"> </w:t>
      </w:r>
      <w:r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>:</w:t>
      </w:r>
      <w:proofErr w:type="gramEnd"/>
      <w:r w:rsidR="009F4250" w:rsidRPr="009F4250">
        <w:rPr>
          <w:rFonts w:ascii="DVOT-SurekhMR" w:eastAsia="DVOT-SurekhMR" w:hAnsi="DVOT-SurekhMR" w:cs="DVOT-SurekhMR"/>
          <w:b/>
          <w:bCs/>
          <w:color w:val="D9D9D9" w:themeColor="background1" w:themeShade="D9"/>
        </w:rPr>
        <w:t>-</w:t>
      </w:r>
      <w:r w:rsidRPr="009F4250">
        <w:rPr>
          <w:rFonts w:ascii="DVOT-SurekhMR" w:eastAsia="DVOT-SurekhMR" w:hAnsi="DVOT-SurekhMR" w:cs="DVOT-SurekhMR"/>
          <w:color w:val="D9D9D9" w:themeColor="background1" w:themeShade="D9"/>
        </w:rPr>
        <w:t xml:space="preserve"> </w:t>
      </w:r>
    </w:p>
    <w:p w14:paraId="0000001E" w14:textId="77777777" w:rsidR="00383ECE" w:rsidRDefault="00383ECE"/>
    <w:sectPr w:rsidR="00383ECE">
      <w:pgSz w:w="11909" w:h="16834"/>
      <w:pgMar w:top="990" w:right="749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9070DCE1-58E2-420D-90D2-5874279C388E}"/>
    <w:embedBold r:id="rId2" w:fontKey="{B5F6D56D-67F8-442A-B288-99908DE450C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5981C56F-D744-4CF2-8B5B-C28F053B7A05}"/>
  </w:font>
  <w:font w:name="DVOT-SurekhMR">
    <w:panose1 w:val="00000400000000000000"/>
    <w:charset w:val="00"/>
    <w:family w:val="auto"/>
    <w:pitch w:val="variable"/>
    <w:sig w:usb0="00008003" w:usb1="00000000" w:usb2="00000000" w:usb3="00000000" w:csb0="00000001" w:csb1="00000000"/>
    <w:embedRegular r:id="rId4" w:fontKey="{9207C35F-FD01-4C53-99A4-E68D65125F4E}"/>
    <w:embedBold r:id="rId5" w:fontKey="{834F4EE5-4FF7-4F19-8B3A-17EC17E4E9AE}"/>
  </w:font>
  <w:font w:name="DVOT-Surekh">
    <w:panose1 w:val="00000400000000000000"/>
    <w:charset w:val="00"/>
    <w:family w:val="auto"/>
    <w:pitch w:val="variable"/>
    <w:sig w:usb0="00008003" w:usb1="00000000" w:usb2="00000000" w:usb3="00000000" w:csb0="00000001" w:csb1="00000000"/>
    <w:embedRegular r:id="rId6" w:fontKey="{2082B489-B88A-47EA-8AC8-3F7FB53FB63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79F09F57-EDB9-451A-81C1-47690476933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A55F51"/>
    <w:multiLevelType w:val="multilevel"/>
    <w:tmpl w:val="37EA7EA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885482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ECE"/>
    <w:rsid w:val="0001128F"/>
    <w:rsid w:val="000B27BA"/>
    <w:rsid w:val="00383ECE"/>
    <w:rsid w:val="009D7D80"/>
    <w:rsid w:val="009F4250"/>
    <w:rsid w:val="00EF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06DB0"/>
  <w15:docId w15:val="{8AD0B0DB-FFD7-4676-B0D0-DD2F8B5A6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01128F"/>
    <w:pPr>
      <w:ind w:left="720"/>
      <w:contextualSpacing/>
    </w:pPr>
  </w:style>
  <w:style w:type="table" w:styleId="TableGrid">
    <w:name w:val="Table Grid"/>
    <w:basedOn w:val="TableNormal"/>
    <w:uiPriority w:val="39"/>
    <w:rsid w:val="00011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Pramod Puri</cp:lastModifiedBy>
  <cp:revision>4</cp:revision>
  <dcterms:created xsi:type="dcterms:W3CDTF">2026-04-02T03:23:00Z</dcterms:created>
  <dcterms:modified xsi:type="dcterms:W3CDTF">2026-04-02T03:43:00Z</dcterms:modified>
</cp:coreProperties>
</file>