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20E8B" w14:textId="77777777" w:rsidR="00505A98" w:rsidRPr="00513DC7" w:rsidRDefault="00000000">
      <w:pPr>
        <w:spacing w:after="240"/>
        <w:rPr>
          <w:rFonts w:ascii="DVOT-Surekh" w:hAnsi="DVOT-Surekh" w:cs="DVOT-Surekh"/>
        </w:rPr>
      </w:pPr>
      <w:r w:rsidRPr="00513DC7">
        <w:rPr>
          <w:rFonts w:ascii="DVOT-Surekh" w:hAnsi="DVOT-Surekh" w:cs="DVOT-Surekh"/>
        </w:rPr>
        <w:t>जा. क्र. ........................................</w:t>
      </w:r>
      <w:r w:rsidRPr="00513DC7">
        <w:rPr>
          <w:rFonts w:ascii="DVOT-Surekh" w:hAnsi="DVOT-Surekh" w:cs="DVOT-Surekh"/>
        </w:rPr>
        <w:tab/>
      </w:r>
      <w:r w:rsidRPr="00513DC7">
        <w:rPr>
          <w:rFonts w:ascii="DVOT-Surekh" w:hAnsi="DVOT-Surekh" w:cs="DVOT-Surekh"/>
        </w:rPr>
        <w:tab/>
      </w:r>
      <w:r w:rsidRPr="00513DC7">
        <w:rPr>
          <w:rFonts w:ascii="DVOT-Surekh" w:hAnsi="DVOT-Surekh" w:cs="DVOT-Surekh"/>
        </w:rPr>
        <w:tab/>
      </w:r>
      <w:r w:rsidRPr="00513DC7">
        <w:rPr>
          <w:rFonts w:ascii="DVOT-Surekh" w:hAnsi="DVOT-Surekh" w:cs="DVOT-Surekh"/>
        </w:rPr>
        <w:tab/>
      </w:r>
      <w:proofErr w:type="gramStart"/>
      <w:r w:rsidRPr="00513DC7">
        <w:rPr>
          <w:rFonts w:ascii="DVOT-Surekh" w:hAnsi="DVOT-Surekh" w:cs="DVOT-Surekh"/>
        </w:rPr>
        <w:t>दिनांक :</w:t>
      </w:r>
      <w:proofErr w:type="gramEnd"/>
      <w:r w:rsidRPr="00513DC7">
        <w:rPr>
          <w:rFonts w:ascii="DVOT-Surekh" w:hAnsi="DVOT-Surekh" w:cs="DVOT-Surekh"/>
        </w:rPr>
        <w:t>- ....................</w:t>
      </w:r>
    </w:p>
    <w:p w14:paraId="04C4C7F0" w14:textId="77777777" w:rsidR="00505A98" w:rsidRPr="00513DC7" w:rsidRDefault="00000000">
      <w:pPr>
        <w:spacing w:after="160"/>
        <w:jc w:val="center"/>
        <w:rPr>
          <w:rFonts w:ascii="DVOT-Surekh" w:hAnsi="DVOT-Surekh" w:cs="DVOT-Surekh"/>
        </w:rPr>
      </w:pPr>
      <w:r w:rsidRPr="00513DC7">
        <w:rPr>
          <w:rFonts w:ascii="DVOT-Surekh" w:hAnsi="DVOT-Surekh" w:cs="DVOT-Surekh"/>
          <w:b/>
          <w:color w:val="1A365D"/>
        </w:rPr>
        <w:t>नमूना १</w:t>
      </w:r>
    </w:p>
    <w:p w14:paraId="0C36E2B6" w14:textId="77777777" w:rsidR="00505A98" w:rsidRPr="00513DC7" w:rsidRDefault="00000000">
      <w:pPr>
        <w:spacing w:after="280"/>
        <w:ind w:left="432" w:right="432"/>
        <w:jc w:val="center"/>
        <w:rPr>
          <w:rFonts w:ascii="DVOT-Surekh" w:hAnsi="DVOT-Surekh" w:cs="DVOT-Surekh"/>
        </w:rPr>
      </w:pPr>
      <w:r w:rsidRPr="00513DC7">
        <w:rPr>
          <w:rFonts w:ascii="DVOT-Surekh" w:hAnsi="DVOT-Surekh" w:cs="DVOT-Surekh"/>
          <w:i/>
          <w:color w:val="4A5568"/>
        </w:rPr>
        <w:t>(नवीन सेवार्थ प्रणालीच्या Checker लॉगिन मध्ये Data Migration &gt;&gt; Verification of Data Migrated from Legacy System मध्ये जाऊन १२ मुद्द्यांची माहिती Data Confirm केल्यानंतर जिल्हा कोषागाराला द्यायचे प्रमाणपत्र)</w:t>
      </w:r>
    </w:p>
    <w:p w14:paraId="30A40D26" w14:textId="77777777" w:rsidR="00505A98" w:rsidRPr="00513DC7" w:rsidRDefault="00000000">
      <w:pPr>
        <w:spacing w:after="40"/>
        <w:rPr>
          <w:rFonts w:ascii="DVOT-Surekh" w:hAnsi="DVOT-Surekh" w:cs="DVOT-Surekh"/>
        </w:rPr>
      </w:pPr>
      <w:r w:rsidRPr="00513DC7">
        <w:rPr>
          <w:rFonts w:ascii="DVOT-Surekh" w:hAnsi="DVOT-Surekh" w:cs="DVOT-Surekh"/>
          <w:b/>
        </w:rPr>
        <w:t>प्रति,</w:t>
      </w:r>
    </w:p>
    <w:p w14:paraId="20994B04" w14:textId="77777777" w:rsidR="00505A98" w:rsidRPr="00513DC7" w:rsidRDefault="00000000">
      <w:pPr>
        <w:spacing w:after="240"/>
        <w:ind w:left="576"/>
        <w:rPr>
          <w:rFonts w:ascii="DVOT-Surekh" w:hAnsi="DVOT-Surekh" w:cs="DVOT-Surekh"/>
        </w:rPr>
      </w:pPr>
      <w:r w:rsidRPr="00513DC7">
        <w:rPr>
          <w:rFonts w:ascii="DVOT-Surekh" w:hAnsi="DVOT-Surekh" w:cs="DVOT-Surekh"/>
        </w:rPr>
        <w:t>वरिष्ठ कोषागार अधिकारी,</w:t>
      </w:r>
      <w:r w:rsidRPr="00513DC7">
        <w:rPr>
          <w:rFonts w:ascii="DVOT-Surekh" w:hAnsi="DVOT-Surekh" w:cs="DVOT-Surekh"/>
        </w:rPr>
        <w:br/>
      </w:r>
      <w:r w:rsidRPr="00513DC7">
        <w:rPr>
          <w:rFonts w:ascii="DVOT-Surekh" w:hAnsi="DVOT-Surekh" w:cs="DVOT-Surekh"/>
          <w:color w:val="F2F2F2" w:themeColor="background1" w:themeShade="F2"/>
        </w:rPr>
        <w:t>अमरावती</w:t>
      </w:r>
      <w:r w:rsidRPr="00513DC7">
        <w:rPr>
          <w:rFonts w:ascii="DVOT-Surekh" w:hAnsi="DVOT-Surekh" w:cs="DVOT-Surekh"/>
        </w:rPr>
        <w:t>.</w:t>
      </w:r>
    </w:p>
    <w:p w14:paraId="33DF949F" w14:textId="77777777" w:rsidR="00505A98" w:rsidRPr="00513DC7" w:rsidRDefault="00000000">
      <w:pPr>
        <w:jc w:val="center"/>
        <w:rPr>
          <w:rFonts w:ascii="DVOT-Surekh" w:hAnsi="DVOT-Surekh" w:cs="DVOT-Surekh"/>
        </w:rPr>
      </w:pPr>
      <w:r w:rsidRPr="00513DC7">
        <w:rPr>
          <w:rFonts w:ascii="DVOT-Surekh" w:hAnsi="DVOT-Surekh" w:cs="DVOT-Surekh"/>
          <w:b/>
          <w:color w:val="1A365D"/>
        </w:rPr>
        <w:t>प्रमाणपत्र</w:t>
      </w:r>
    </w:p>
    <w:p w14:paraId="23556C22" w14:textId="77777777" w:rsidR="00505A98" w:rsidRPr="00513DC7" w:rsidRDefault="00000000" w:rsidP="00513DC7">
      <w:pPr>
        <w:spacing w:after="240" w:line="288" w:lineRule="auto"/>
        <w:ind w:firstLine="576"/>
        <w:jc w:val="both"/>
        <w:rPr>
          <w:rFonts w:ascii="DVOT-Surekh" w:hAnsi="DVOT-Surekh" w:cs="DVOT-Surekh"/>
        </w:rPr>
      </w:pPr>
      <w:r w:rsidRPr="00513DC7">
        <w:rPr>
          <w:rFonts w:ascii="DVOT-Surekh" w:hAnsi="DVOT-Surekh" w:cs="DVOT-Surekh"/>
        </w:rPr>
        <w:t>प्रमाणित करण्यात येत आहे की, नवीन सेवार्थ प्रणालीमध्ये Checker लॉगिनला Data Migration &gt;&gt; Verification of Data Migrated from Legacy System मध्ये जाऊन खालील १२ मुद्द्यांची माहिती तपासली असून सर्व मुद्द्यांची माहिती बरोबर आहे याची मी वैयक्तिकरीत्या खात्री केली आहे. यामध्ये काही अनियमितता/अतिप्रदान झाल्यास त्याची संपूर्ण जबाबदारी ही माझी राहील याची मी हमी देत आहे. तरी पुढील मंजुरी देण्यात यावी.</w:t>
      </w:r>
    </w:p>
    <w:p w14:paraId="1F221C0F" w14:textId="77777777" w:rsidR="00505A98" w:rsidRPr="00513DC7" w:rsidRDefault="00000000">
      <w:pPr>
        <w:spacing w:after="240" w:line="312" w:lineRule="auto"/>
        <w:rPr>
          <w:rFonts w:ascii="DVOT-Surekh" w:hAnsi="DVOT-Surekh" w:cs="DVOT-Surekh"/>
        </w:rPr>
      </w:pPr>
      <w:r w:rsidRPr="00513DC7">
        <w:rPr>
          <w:rFonts w:ascii="DVOT-Surekh" w:hAnsi="DVOT-Surekh" w:cs="DVOT-Surekh"/>
          <w:b/>
        </w:rPr>
        <w:t xml:space="preserve">कार्यालयाचे </w:t>
      </w:r>
      <w:proofErr w:type="gramStart"/>
      <w:r w:rsidRPr="00513DC7">
        <w:rPr>
          <w:rFonts w:ascii="DVOT-Surekh" w:hAnsi="DVOT-Surekh" w:cs="DVOT-Surekh"/>
          <w:b/>
        </w:rPr>
        <w:t>नाव :</w:t>
      </w:r>
      <w:proofErr w:type="gramEnd"/>
      <w:r w:rsidRPr="00513DC7">
        <w:rPr>
          <w:rFonts w:ascii="DVOT-Surekh" w:hAnsi="DVOT-Surekh" w:cs="DVOT-Surekh"/>
          <w:b/>
        </w:rPr>
        <w:t xml:space="preserve"> </w:t>
      </w:r>
      <w:r w:rsidRPr="00513DC7">
        <w:rPr>
          <w:rFonts w:ascii="DVOT-Surekh" w:hAnsi="DVOT-Surekh" w:cs="DVOT-Surekh"/>
        </w:rPr>
        <w:t>....................................................................................................</w:t>
      </w:r>
      <w:r w:rsidRPr="00513DC7">
        <w:rPr>
          <w:rFonts w:ascii="DVOT-Surekh" w:hAnsi="DVOT-Surekh" w:cs="DVOT-Surekh"/>
        </w:rPr>
        <w:br/>
      </w:r>
      <w:r w:rsidRPr="00513DC7">
        <w:rPr>
          <w:rFonts w:ascii="DVOT-Surekh" w:hAnsi="DVOT-Surekh" w:cs="DVOT-Surekh"/>
          <w:b/>
        </w:rPr>
        <w:t xml:space="preserve">DDO </w:t>
      </w:r>
      <w:proofErr w:type="gramStart"/>
      <w:r w:rsidRPr="00513DC7">
        <w:rPr>
          <w:rFonts w:ascii="DVOT-Surekh" w:hAnsi="DVOT-Surekh" w:cs="DVOT-Surekh"/>
          <w:b/>
        </w:rPr>
        <w:t>क्रमांक :</w:t>
      </w:r>
      <w:proofErr w:type="gramEnd"/>
      <w:r w:rsidRPr="00513DC7">
        <w:rPr>
          <w:rFonts w:ascii="DVOT-Surekh" w:hAnsi="DVOT-Surekh" w:cs="DVOT-Surekh"/>
          <w:b/>
        </w:rPr>
        <w:t xml:space="preserve"> </w:t>
      </w:r>
      <w:r w:rsidRPr="00513DC7">
        <w:rPr>
          <w:rFonts w:ascii="DVOT-Surekh" w:hAnsi="DVOT-Surekh" w:cs="DVOT-Surekh"/>
        </w:rPr>
        <w:t>...........................................................................................................</w:t>
      </w:r>
      <w:r w:rsidRPr="00513DC7">
        <w:rPr>
          <w:rFonts w:ascii="DVOT-Surekh" w:hAnsi="DVOT-Surekh" w:cs="DVOT-Surekh"/>
        </w:rPr>
        <w:br/>
      </w:r>
      <w:r w:rsidRPr="00513DC7">
        <w:rPr>
          <w:rFonts w:ascii="DVOT-Surekh" w:hAnsi="DVOT-Surekh" w:cs="DVOT-Surekh"/>
          <w:b/>
        </w:rPr>
        <w:t xml:space="preserve">Field </w:t>
      </w:r>
      <w:proofErr w:type="gramStart"/>
      <w:r w:rsidRPr="00513DC7">
        <w:rPr>
          <w:rFonts w:ascii="DVOT-Surekh" w:hAnsi="DVOT-Surekh" w:cs="DVOT-Surekh"/>
          <w:b/>
        </w:rPr>
        <w:t>Department :</w:t>
      </w:r>
      <w:proofErr w:type="gramEnd"/>
      <w:r w:rsidRPr="00513DC7">
        <w:rPr>
          <w:rFonts w:ascii="DVOT-Surekh" w:hAnsi="DVOT-Surekh" w:cs="DVOT-Surekh"/>
          <w:b/>
        </w:rPr>
        <w:t xml:space="preserve"> </w:t>
      </w:r>
      <w:r w:rsidRPr="00513DC7">
        <w:rPr>
          <w:rFonts w:ascii="DVOT-Surekh" w:hAnsi="DVOT-Surekh" w:cs="DVOT-Surekh"/>
        </w:rPr>
        <w:t>....................................................................................................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24"/>
        <w:gridCol w:w="7832"/>
      </w:tblGrid>
      <w:tr w:rsidR="00513DC7" w:rsidRPr="00513DC7" w14:paraId="662D9990" w14:textId="77777777" w:rsidTr="00513DC7">
        <w:trPr>
          <w:trHeight w:val="914"/>
          <w:jc w:val="center"/>
        </w:trPr>
        <w:tc>
          <w:tcPr>
            <w:tcW w:w="1424" w:type="dxa"/>
          </w:tcPr>
          <w:p w14:paraId="7A9B3EC4" w14:textId="0126574F" w:rsidR="00513DC7" w:rsidRPr="00513DC7" w:rsidRDefault="00513DC7">
            <w:pPr>
              <w:jc w:val="center"/>
              <w:rPr>
                <w:rFonts w:ascii="DVOT-Surekh" w:hAnsi="DVOT-Surekh" w:cs="DVOT-Surekh"/>
                <w:color w:val="auto"/>
              </w:rPr>
            </w:pPr>
            <w:r w:rsidRPr="00513DC7">
              <w:rPr>
                <w:rFonts w:ascii="DVOT-Surekh" w:hAnsi="DVOT-Surekh" w:cs="DVOT-Surekh"/>
              </w:rPr>
              <w:t>1</w:t>
            </w:r>
          </w:p>
        </w:tc>
        <w:tc>
          <w:tcPr>
            <w:tcW w:w="7832" w:type="dxa"/>
          </w:tcPr>
          <w:p w14:paraId="30C3E4CF" w14:textId="725096C9" w:rsidR="00513DC7" w:rsidRPr="00513DC7" w:rsidRDefault="00513DC7">
            <w:pPr>
              <w:rPr>
                <w:rFonts w:ascii="DVOT-Surekh" w:hAnsi="DVOT-Surekh" w:cs="DVOT-Surekh"/>
                <w:color w:val="auto"/>
              </w:rPr>
            </w:pPr>
            <w:r w:rsidRPr="00513DC7">
              <w:rPr>
                <w:rFonts w:ascii="DVOT-Surekh" w:hAnsi="DVOT-Surekh" w:cs="DVOT-Surekh"/>
              </w:rPr>
              <w:t>GR Master</w:t>
            </w:r>
          </w:p>
        </w:tc>
      </w:tr>
      <w:tr w:rsidR="00513DC7" w:rsidRPr="00513DC7" w14:paraId="30D505EE" w14:textId="77777777" w:rsidTr="00513DC7">
        <w:trPr>
          <w:trHeight w:val="475"/>
          <w:jc w:val="center"/>
        </w:trPr>
        <w:tc>
          <w:tcPr>
            <w:tcW w:w="1424" w:type="dxa"/>
            <w:shd w:val="clear" w:color="auto" w:fill="F7FAFC"/>
          </w:tcPr>
          <w:p w14:paraId="7E690446" w14:textId="11E54D67" w:rsidR="00513DC7" w:rsidRPr="00513DC7" w:rsidRDefault="00513DC7">
            <w:pPr>
              <w:spacing w:before="60" w:after="60"/>
              <w:jc w:val="center"/>
              <w:rPr>
                <w:rFonts w:ascii="DVOT-Surekh" w:hAnsi="DVOT-Surekh" w:cs="DVOT-Surekh"/>
              </w:rPr>
            </w:pPr>
            <w:r w:rsidRPr="00513DC7">
              <w:rPr>
                <w:rFonts w:ascii="DVOT-Surekh" w:hAnsi="DVOT-Surekh" w:cs="DVOT-Surekh"/>
              </w:rPr>
              <w:t>2</w:t>
            </w:r>
          </w:p>
        </w:tc>
        <w:tc>
          <w:tcPr>
            <w:tcW w:w="7832" w:type="dxa"/>
            <w:shd w:val="clear" w:color="auto" w:fill="F7FAFC"/>
          </w:tcPr>
          <w:p w14:paraId="1DD5DEE7" w14:textId="6CA9229A" w:rsidR="00513DC7" w:rsidRPr="00513DC7" w:rsidRDefault="00513DC7">
            <w:pPr>
              <w:spacing w:before="60" w:after="60"/>
              <w:rPr>
                <w:rFonts w:ascii="DVOT-Surekh" w:hAnsi="DVOT-Surekh" w:cs="DVOT-Surekh"/>
              </w:rPr>
            </w:pPr>
            <w:r w:rsidRPr="00513DC7">
              <w:rPr>
                <w:rFonts w:ascii="DVOT-Surekh" w:hAnsi="DVOT-Surekh" w:cs="DVOT-Surekh"/>
              </w:rPr>
              <w:t>DDO Schemes</w:t>
            </w:r>
          </w:p>
        </w:tc>
      </w:tr>
      <w:tr w:rsidR="00513DC7" w:rsidRPr="00513DC7" w14:paraId="4FB0BFFC" w14:textId="77777777" w:rsidTr="00513DC7">
        <w:trPr>
          <w:trHeight w:val="475"/>
          <w:jc w:val="center"/>
        </w:trPr>
        <w:tc>
          <w:tcPr>
            <w:tcW w:w="1424" w:type="dxa"/>
          </w:tcPr>
          <w:p w14:paraId="77515645" w14:textId="5B17A713" w:rsidR="00513DC7" w:rsidRPr="00513DC7" w:rsidRDefault="00513DC7">
            <w:pPr>
              <w:spacing w:before="60" w:after="60"/>
              <w:jc w:val="center"/>
              <w:rPr>
                <w:rFonts w:ascii="DVOT-Surekh" w:hAnsi="DVOT-Surekh" w:cs="DVOT-Surekh"/>
              </w:rPr>
            </w:pPr>
            <w:r w:rsidRPr="00513DC7">
              <w:rPr>
                <w:rFonts w:ascii="DVOT-Surekh" w:hAnsi="DVOT-Surekh" w:cs="DVOT-Surekh"/>
              </w:rPr>
              <w:t>3</w:t>
            </w:r>
          </w:p>
        </w:tc>
        <w:tc>
          <w:tcPr>
            <w:tcW w:w="7832" w:type="dxa"/>
          </w:tcPr>
          <w:p w14:paraId="06679AF8" w14:textId="590C34DC" w:rsidR="00513DC7" w:rsidRPr="00513DC7" w:rsidRDefault="00513DC7">
            <w:pPr>
              <w:spacing w:before="60" w:after="60"/>
              <w:rPr>
                <w:rFonts w:ascii="DVOT-Surekh" w:hAnsi="DVOT-Surekh" w:cs="DVOT-Surekh"/>
              </w:rPr>
            </w:pPr>
            <w:r w:rsidRPr="00513DC7">
              <w:rPr>
                <w:rFonts w:ascii="DVOT-Surekh" w:hAnsi="DVOT-Surekh" w:cs="DVOT-Surekh"/>
              </w:rPr>
              <w:t>Bill Groups</w:t>
            </w:r>
          </w:p>
        </w:tc>
      </w:tr>
      <w:tr w:rsidR="00513DC7" w:rsidRPr="00513DC7" w14:paraId="46202F47" w14:textId="77777777" w:rsidTr="00513DC7">
        <w:trPr>
          <w:trHeight w:val="475"/>
          <w:jc w:val="center"/>
        </w:trPr>
        <w:tc>
          <w:tcPr>
            <w:tcW w:w="1424" w:type="dxa"/>
            <w:shd w:val="clear" w:color="auto" w:fill="F7FAFC"/>
          </w:tcPr>
          <w:p w14:paraId="4AC2009C" w14:textId="008BAE7E" w:rsidR="00513DC7" w:rsidRPr="00513DC7" w:rsidRDefault="00513DC7">
            <w:pPr>
              <w:spacing w:before="60" w:after="60"/>
              <w:jc w:val="center"/>
              <w:rPr>
                <w:rFonts w:ascii="DVOT-Surekh" w:hAnsi="DVOT-Surekh" w:cs="DVOT-Surekh"/>
              </w:rPr>
            </w:pPr>
            <w:r w:rsidRPr="00513DC7">
              <w:rPr>
                <w:rFonts w:ascii="DVOT-Surekh" w:hAnsi="DVOT-Surekh" w:cs="DVOT-Surekh"/>
              </w:rPr>
              <w:t>4</w:t>
            </w:r>
          </w:p>
        </w:tc>
        <w:tc>
          <w:tcPr>
            <w:tcW w:w="7832" w:type="dxa"/>
            <w:shd w:val="clear" w:color="auto" w:fill="F7FAFC"/>
          </w:tcPr>
          <w:p w14:paraId="0F9E4741" w14:textId="01B2EBC0" w:rsidR="00513DC7" w:rsidRPr="00513DC7" w:rsidRDefault="00513DC7">
            <w:pPr>
              <w:spacing w:before="60" w:after="60"/>
              <w:rPr>
                <w:rFonts w:ascii="DVOT-Surekh" w:hAnsi="DVOT-Surekh" w:cs="DVOT-Surekh"/>
              </w:rPr>
            </w:pPr>
            <w:r w:rsidRPr="00513DC7">
              <w:rPr>
                <w:rFonts w:ascii="DVOT-Surekh" w:hAnsi="DVOT-Surekh" w:cs="DVOT-Surekh"/>
              </w:rPr>
              <w:t>Permanent Posts</w:t>
            </w:r>
          </w:p>
        </w:tc>
      </w:tr>
      <w:tr w:rsidR="00513DC7" w:rsidRPr="00513DC7" w14:paraId="4ABBCD60" w14:textId="77777777" w:rsidTr="00513DC7">
        <w:trPr>
          <w:trHeight w:val="475"/>
          <w:jc w:val="center"/>
        </w:trPr>
        <w:tc>
          <w:tcPr>
            <w:tcW w:w="1424" w:type="dxa"/>
          </w:tcPr>
          <w:p w14:paraId="5BC28624" w14:textId="6356A7D5" w:rsidR="00513DC7" w:rsidRPr="00513DC7" w:rsidRDefault="00513DC7">
            <w:pPr>
              <w:spacing w:before="60" w:after="60"/>
              <w:jc w:val="center"/>
              <w:rPr>
                <w:rFonts w:ascii="DVOT-Surekh" w:hAnsi="DVOT-Surekh" w:cs="DVOT-Surekh"/>
              </w:rPr>
            </w:pPr>
            <w:r w:rsidRPr="00513DC7">
              <w:rPr>
                <w:rFonts w:ascii="DVOT-Surekh" w:hAnsi="DVOT-Surekh" w:cs="DVOT-Surekh"/>
              </w:rPr>
              <w:t>5</w:t>
            </w:r>
          </w:p>
        </w:tc>
        <w:tc>
          <w:tcPr>
            <w:tcW w:w="7832" w:type="dxa"/>
          </w:tcPr>
          <w:p w14:paraId="50A0FAA1" w14:textId="34C4D9A8" w:rsidR="00513DC7" w:rsidRPr="00513DC7" w:rsidRDefault="00513DC7">
            <w:pPr>
              <w:spacing w:before="60" w:after="60"/>
              <w:rPr>
                <w:rFonts w:ascii="DVOT-Surekh" w:hAnsi="DVOT-Surekh" w:cs="DVOT-Surekh"/>
              </w:rPr>
            </w:pPr>
            <w:r w:rsidRPr="00513DC7">
              <w:rPr>
                <w:rFonts w:ascii="DVOT-Surekh" w:hAnsi="DVOT-Surekh" w:cs="DVOT-Surekh"/>
              </w:rPr>
              <w:t>Temporary Posts</w:t>
            </w:r>
          </w:p>
        </w:tc>
      </w:tr>
      <w:tr w:rsidR="00513DC7" w:rsidRPr="00513DC7" w14:paraId="0AE23C15" w14:textId="77777777" w:rsidTr="00513DC7">
        <w:trPr>
          <w:trHeight w:val="485"/>
          <w:jc w:val="center"/>
        </w:trPr>
        <w:tc>
          <w:tcPr>
            <w:tcW w:w="1424" w:type="dxa"/>
            <w:shd w:val="clear" w:color="auto" w:fill="F7FAFC"/>
          </w:tcPr>
          <w:p w14:paraId="21C2C261" w14:textId="4777A23E" w:rsidR="00513DC7" w:rsidRPr="00513DC7" w:rsidRDefault="00513DC7">
            <w:pPr>
              <w:spacing w:before="60" w:after="60"/>
              <w:jc w:val="center"/>
              <w:rPr>
                <w:rFonts w:ascii="DVOT-Surekh" w:hAnsi="DVOT-Surekh" w:cs="DVOT-Surekh"/>
              </w:rPr>
            </w:pPr>
            <w:r w:rsidRPr="00513DC7">
              <w:rPr>
                <w:rFonts w:ascii="DVOT-Surekh" w:hAnsi="DVOT-Surekh" w:cs="DVOT-Surekh"/>
              </w:rPr>
              <w:t>6</w:t>
            </w:r>
          </w:p>
        </w:tc>
        <w:tc>
          <w:tcPr>
            <w:tcW w:w="7832" w:type="dxa"/>
            <w:shd w:val="clear" w:color="auto" w:fill="F7FAFC"/>
          </w:tcPr>
          <w:p w14:paraId="47A7C94C" w14:textId="09E07DA2" w:rsidR="00513DC7" w:rsidRPr="00513DC7" w:rsidRDefault="00513DC7">
            <w:pPr>
              <w:spacing w:before="60" w:after="60"/>
              <w:rPr>
                <w:rFonts w:ascii="DVOT-Surekh" w:hAnsi="DVOT-Surekh" w:cs="DVOT-Surekh"/>
              </w:rPr>
            </w:pPr>
            <w:r w:rsidRPr="00513DC7">
              <w:rPr>
                <w:rFonts w:ascii="DVOT-Surekh" w:hAnsi="DVOT-Surekh" w:cs="DVOT-Surekh"/>
              </w:rPr>
              <w:t>Employees (DOB, PAN, AADHAAR)</w:t>
            </w:r>
          </w:p>
        </w:tc>
      </w:tr>
      <w:tr w:rsidR="00513DC7" w:rsidRPr="00513DC7" w14:paraId="60F4BE9C" w14:textId="77777777" w:rsidTr="00513DC7">
        <w:trPr>
          <w:trHeight w:val="475"/>
          <w:jc w:val="center"/>
        </w:trPr>
        <w:tc>
          <w:tcPr>
            <w:tcW w:w="1424" w:type="dxa"/>
          </w:tcPr>
          <w:p w14:paraId="2427B272" w14:textId="342CAAD4" w:rsidR="00513DC7" w:rsidRPr="00513DC7" w:rsidRDefault="00513DC7">
            <w:pPr>
              <w:spacing w:before="60" w:after="60"/>
              <w:jc w:val="center"/>
              <w:rPr>
                <w:rFonts w:ascii="DVOT-Surekh" w:hAnsi="DVOT-Surekh" w:cs="DVOT-Surekh"/>
              </w:rPr>
            </w:pPr>
            <w:r w:rsidRPr="00513DC7">
              <w:rPr>
                <w:rFonts w:ascii="DVOT-Surekh" w:hAnsi="DVOT-Surekh" w:cs="DVOT-Surekh"/>
              </w:rPr>
              <w:t>7</w:t>
            </w:r>
          </w:p>
        </w:tc>
        <w:tc>
          <w:tcPr>
            <w:tcW w:w="7832" w:type="dxa"/>
          </w:tcPr>
          <w:p w14:paraId="21F57776" w14:textId="5E7099FE" w:rsidR="00513DC7" w:rsidRPr="00513DC7" w:rsidRDefault="00513DC7">
            <w:pPr>
              <w:spacing w:before="60" w:after="60"/>
              <w:rPr>
                <w:rFonts w:ascii="DVOT-Surekh" w:hAnsi="DVOT-Surekh" w:cs="DVOT-Surekh"/>
              </w:rPr>
            </w:pPr>
            <w:r w:rsidRPr="00513DC7">
              <w:rPr>
                <w:rFonts w:ascii="DVOT-Surekh" w:hAnsi="DVOT-Surekh" w:cs="DVOT-Surekh"/>
              </w:rPr>
              <w:t>DDO wise NG Recoveries</w:t>
            </w:r>
          </w:p>
        </w:tc>
      </w:tr>
      <w:tr w:rsidR="00513DC7" w:rsidRPr="00513DC7" w14:paraId="5DC42858" w14:textId="77777777" w:rsidTr="00513DC7">
        <w:trPr>
          <w:trHeight w:val="475"/>
          <w:jc w:val="center"/>
        </w:trPr>
        <w:tc>
          <w:tcPr>
            <w:tcW w:w="1424" w:type="dxa"/>
            <w:shd w:val="clear" w:color="auto" w:fill="F7FAFC"/>
          </w:tcPr>
          <w:p w14:paraId="28415139" w14:textId="790E1430" w:rsidR="00513DC7" w:rsidRPr="00513DC7" w:rsidRDefault="00513DC7">
            <w:pPr>
              <w:spacing w:before="60" w:after="60"/>
              <w:jc w:val="center"/>
              <w:rPr>
                <w:rFonts w:ascii="DVOT-Surekh" w:hAnsi="DVOT-Surekh" w:cs="DVOT-Surekh"/>
              </w:rPr>
            </w:pPr>
            <w:r w:rsidRPr="00513DC7">
              <w:rPr>
                <w:rFonts w:ascii="DVOT-Surekh" w:hAnsi="DVOT-Surekh" w:cs="DVOT-Surekh"/>
              </w:rPr>
              <w:t>8</w:t>
            </w:r>
          </w:p>
        </w:tc>
        <w:tc>
          <w:tcPr>
            <w:tcW w:w="7832" w:type="dxa"/>
            <w:shd w:val="clear" w:color="auto" w:fill="F7FAFC"/>
          </w:tcPr>
          <w:p w14:paraId="6CD5B66B" w14:textId="4C5C744B" w:rsidR="00513DC7" w:rsidRPr="00513DC7" w:rsidRDefault="00513DC7">
            <w:pPr>
              <w:spacing w:before="60" w:after="60"/>
              <w:rPr>
                <w:rFonts w:ascii="DVOT-Surekh" w:hAnsi="DVOT-Surekh" w:cs="DVOT-Surekh"/>
              </w:rPr>
            </w:pPr>
            <w:r w:rsidRPr="00513DC7">
              <w:rPr>
                <w:rFonts w:ascii="DVOT-Surekh" w:hAnsi="DVOT-Surekh" w:cs="DVOT-Surekh"/>
              </w:rPr>
              <w:t>Employee wise NG Recovery</w:t>
            </w:r>
          </w:p>
        </w:tc>
      </w:tr>
      <w:tr w:rsidR="00513DC7" w:rsidRPr="00513DC7" w14:paraId="3A432A6B" w14:textId="77777777" w:rsidTr="00513DC7">
        <w:trPr>
          <w:trHeight w:val="475"/>
          <w:jc w:val="center"/>
        </w:trPr>
        <w:tc>
          <w:tcPr>
            <w:tcW w:w="1424" w:type="dxa"/>
          </w:tcPr>
          <w:p w14:paraId="494CB360" w14:textId="47253BCC" w:rsidR="00513DC7" w:rsidRPr="00513DC7" w:rsidRDefault="00513DC7">
            <w:pPr>
              <w:spacing w:before="60" w:after="60"/>
              <w:jc w:val="center"/>
              <w:rPr>
                <w:rFonts w:ascii="DVOT-Surekh" w:hAnsi="DVOT-Surekh" w:cs="DVOT-Surekh"/>
              </w:rPr>
            </w:pPr>
            <w:r w:rsidRPr="00513DC7">
              <w:rPr>
                <w:rFonts w:ascii="DVOT-Surekh" w:hAnsi="DVOT-Surekh" w:cs="DVOT-Surekh"/>
              </w:rPr>
              <w:t>9</w:t>
            </w:r>
          </w:p>
        </w:tc>
        <w:tc>
          <w:tcPr>
            <w:tcW w:w="7832" w:type="dxa"/>
          </w:tcPr>
          <w:p w14:paraId="1E8A49EF" w14:textId="4716EB4E" w:rsidR="00513DC7" w:rsidRPr="00513DC7" w:rsidRDefault="00513DC7">
            <w:pPr>
              <w:spacing w:before="60" w:after="60"/>
              <w:rPr>
                <w:rFonts w:ascii="DVOT-Surekh" w:hAnsi="DVOT-Surekh" w:cs="DVOT-Surekh"/>
              </w:rPr>
            </w:pPr>
            <w:r w:rsidRPr="00513DC7">
              <w:rPr>
                <w:rFonts w:ascii="DVOT-Surekh" w:hAnsi="DVOT-Surekh" w:cs="DVOT-Surekh"/>
              </w:rPr>
              <w:t>Employee Address Details</w:t>
            </w:r>
          </w:p>
        </w:tc>
      </w:tr>
      <w:tr w:rsidR="00513DC7" w:rsidRPr="00513DC7" w14:paraId="50FA0BBA" w14:textId="77777777" w:rsidTr="00513DC7">
        <w:trPr>
          <w:trHeight w:val="475"/>
          <w:jc w:val="center"/>
        </w:trPr>
        <w:tc>
          <w:tcPr>
            <w:tcW w:w="1424" w:type="dxa"/>
            <w:shd w:val="clear" w:color="auto" w:fill="F7FAFC"/>
          </w:tcPr>
          <w:p w14:paraId="3DBF277C" w14:textId="2B1F1C31" w:rsidR="00513DC7" w:rsidRPr="00513DC7" w:rsidRDefault="00513DC7">
            <w:pPr>
              <w:spacing w:before="60" w:after="60"/>
              <w:jc w:val="center"/>
              <w:rPr>
                <w:rFonts w:ascii="DVOT-Surekh" w:hAnsi="DVOT-Surekh" w:cs="DVOT-Surekh"/>
              </w:rPr>
            </w:pPr>
            <w:r w:rsidRPr="00513DC7">
              <w:rPr>
                <w:rFonts w:ascii="DVOT-Surekh" w:hAnsi="DVOT-Surekh" w:cs="DVOT-Surekh"/>
              </w:rPr>
              <w:t>10</w:t>
            </w:r>
          </w:p>
        </w:tc>
        <w:tc>
          <w:tcPr>
            <w:tcW w:w="7832" w:type="dxa"/>
            <w:shd w:val="clear" w:color="auto" w:fill="F7FAFC"/>
          </w:tcPr>
          <w:p w14:paraId="695A8700" w14:textId="2431186A" w:rsidR="00513DC7" w:rsidRPr="00513DC7" w:rsidRDefault="00513DC7">
            <w:pPr>
              <w:spacing w:before="60" w:after="60"/>
              <w:rPr>
                <w:rFonts w:ascii="DVOT-Surekh" w:hAnsi="DVOT-Surekh" w:cs="DVOT-Surekh"/>
              </w:rPr>
            </w:pPr>
            <w:r w:rsidRPr="00513DC7">
              <w:rPr>
                <w:rFonts w:ascii="DVOT-Surekh" w:hAnsi="DVOT-Surekh" w:cs="DVOT-Surekh"/>
              </w:rPr>
              <w:t>Employee Nominee Details</w:t>
            </w:r>
          </w:p>
        </w:tc>
      </w:tr>
      <w:tr w:rsidR="00513DC7" w:rsidRPr="00513DC7" w14:paraId="06C2450A" w14:textId="77777777" w:rsidTr="00513DC7">
        <w:trPr>
          <w:trHeight w:val="475"/>
          <w:jc w:val="center"/>
        </w:trPr>
        <w:tc>
          <w:tcPr>
            <w:tcW w:w="1424" w:type="dxa"/>
          </w:tcPr>
          <w:p w14:paraId="23A0BAA9" w14:textId="44020DB4" w:rsidR="00513DC7" w:rsidRPr="00513DC7" w:rsidRDefault="00513DC7">
            <w:pPr>
              <w:spacing w:before="60" w:after="60"/>
              <w:jc w:val="center"/>
              <w:rPr>
                <w:rFonts w:ascii="DVOT-Surekh" w:hAnsi="DVOT-Surekh" w:cs="DVOT-Surekh"/>
              </w:rPr>
            </w:pPr>
            <w:r w:rsidRPr="00513DC7">
              <w:rPr>
                <w:rFonts w:ascii="DVOT-Surekh" w:hAnsi="DVOT-Surekh" w:cs="DVOT-Surekh"/>
              </w:rPr>
              <w:t>11</w:t>
            </w:r>
          </w:p>
        </w:tc>
        <w:tc>
          <w:tcPr>
            <w:tcW w:w="7832" w:type="dxa"/>
          </w:tcPr>
          <w:p w14:paraId="6825A1EF" w14:textId="7B8AE254" w:rsidR="00513DC7" w:rsidRPr="00513DC7" w:rsidRDefault="00513DC7">
            <w:pPr>
              <w:spacing w:before="60" w:after="60"/>
              <w:rPr>
                <w:rFonts w:ascii="DVOT-Surekh" w:hAnsi="DVOT-Surekh" w:cs="DVOT-Surekh"/>
              </w:rPr>
            </w:pPr>
            <w:r w:rsidRPr="00513DC7">
              <w:rPr>
                <w:rFonts w:ascii="DVOT-Surekh" w:hAnsi="DVOT-Surekh" w:cs="DVOT-Surekh"/>
              </w:rPr>
              <w:t>Employee Quarter Details</w:t>
            </w:r>
          </w:p>
        </w:tc>
      </w:tr>
      <w:tr w:rsidR="00513DC7" w:rsidRPr="00513DC7" w14:paraId="5CEDA167" w14:textId="77777777" w:rsidTr="00513DC7">
        <w:trPr>
          <w:trHeight w:val="485"/>
          <w:jc w:val="center"/>
        </w:trPr>
        <w:tc>
          <w:tcPr>
            <w:tcW w:w="1424" w:type="dxa"/>
            <w:shd w:val="clear" w:color="auto" w:fill="F7FAFC"/>
          </w:tcPr>
          <w:p w14:paraId="65DF43BB" w14:textId="68244300" w:rsidR="00513DC7" w:rsidRPr="00513DC7" w:rsidRDefault="00513DC7">
            <w:pPr>
              <w:spacing w:before="60" w:after="60"/>
              <w:jc w:val="center"/>
              <w:rPr>
                <w:rFonts w:ascii="DVOT-Surekh" w:hAnsi="DVOT-Surekh" w:cs="DVOT-Surekh"/>
              </w:rPr>
            </w:pPr>
            <w:r w:rsidRPr="00513DC7">
              <w:rPr>
                <w:rFonts w:ascii="DVOT-Surekh" w:hAnsi="DVOT-Surekh" w:cs="DVOT-Surekh"/>
              </w:rPr>
              <w:t>12</w:t>
            </w:r>
          </w:p>
        </w:tc>
        <w:tc>
          <w:tcPr>
            <w:tcW w:w="7832" w:type="dxa"/>
            <w:shd w:val="clear" w:color="auto" w:fill="F7FAFC"/>
          </w:tcPr>
          <w:p w14:paraId="4136587E" w14:textId="613674A9" w:rsidR="00513DC7" w:rsidRPr="00513DC7" w:rsidRDefault="00513DC7">
            <w:pPr>
              <w:spacing w:before="60" w:after="60"/>
              <w:rPr>
                <w:rFonts w:ascii="DVOT-Surekh" w:hAnsi="DVOT-Surekh" w:cs="DVOT-Surekh"/>
              </w:rPr>
            </w:pPr>
            <w:r w:rsidRPr="00513DC7">
              <w:rPr>
                <w:rFonts w:ascii="DVOT-Surekh" w:hAnsi="DVOT-Surekh" w:cs="DVOT-Surekh"/>
              </w:rPr>
              <w:t>Employee Advance Details</w:t>
            </w:r>
          </w:p>
        </w:tc>
      </w:tr>
      <w:tr w:rsidR="00513DC7" w:rsidRPr="00513DC7" w14:paraId="201B4466" w14:textId="77777777" w:rsidTr="00513DC7">
        <w:trPr>
          <w:trHeight w:val="475"/>
          <w:jc w:val="center"/>
        </w:trPr>
        <w:tc>
          <w:tcPr>
            <w:tcW w:w="1424" w:type="dxa"/>
            <w:shd w:val="clear" w:color="auto" w:fill="F7FAFC"/>
          </w:tcPr>
          <w:p w14:paraId="2355DF23" w14:textId="3D116C78" w:rsidR="00513DC7" w:rsidRPr="00513DC7" w:rsidRDefault="00513DC7">
            <w:pPr>
              <w:spacing w:before="60" w:after="60"/>
              <w:jc w:val="center"/>
              <w:rPr>
                <w:rFonts w:ascii="DVOT-Surekh" w:hAnsi="DVOT-Surekh" w:cs="DVOT-Surekh"/>
              </w:rPr>
            </w:pPr>
          </w:p>
        </w:tc>
        <w:tc>
          <w:tcPr>
            <w:tcW w:w="7832" w:type="dxa"/>
            <w:shd w:val="clear" w:color="auto" w:fill="F7FAFC"/>
          </w:tcPr>
          <w:p w14:paraId="305DF8B7" w14:textId="7F92C80C" w:rsidR="00513DC7" w:rsidRPr="00513DC7" w:rsidRDefault="00513DC7">
            <w:pPr>
              <w:spacing w:before="60" w:after="60"/>
              <w:rPr>
                <w:rFonts w:ascii="DVOT-Surekh" w:hAnsi="DVOT-Surekh" w:cs="DVOT-Surekh"/>
              </w:rPr>
            </w:pPr>
          </w:p>
        </w:tc>
      </w:tr>
    </w:tbl>
    <w:p w14:paraId="2DF70717" w14:textId="77777777" w:rsidR="00505A98" w:rsidRPr="00513DC7" w:rsidRDefault="00000000">
      <w:pPr>
        <w:spacing w:after="80"/>
        <w:jc w:val="right"/>
        <w:rPr>
          <w:rFonts w:ascii="DVOT-Surekh" w:hAnsi="DVOT-Surekh" w:cs="DVOT-Surekh"/>
        </w:rPr>
      </w:pPr>
      <w:proofErr w:type="spellStart"/>
      <w:r w:rsidRPr="00513DC7">
        <w:rPr>
          <w:rFonts w:ascii="DVOT-Surekh" w:hAnsi="DVOT-Surekh" w:cs="DVOT-Surekh"/>
          <w:b/>
        </w:rPr>
        <w:t>आहरण</w:t>
      </w:r>
      <w:proofErr w:type="spellEnd"/>
      <w:r w:rsidRPr="00513DC7">
        <w:rPr>
          <w:rFonts w:ascii="DVOT-Surekh" w:hAnsi="DVOT-Surekh" w:cs="DVOT-Surekh"/>
          <w:b/>
        </w:rPr>
        <w:t xml:space="preserve"> व </w:t>
      </w:r>
      <w:proofErr w:type="spellStart"/>
      <w:r w:rsidRPr="00513DC7">
        <w:rPr>
          <w:rFonts w:ascii="DVOT-Surekh" w:hAnsi="DVOT-Surekh" w:cs="DVOT-Surekh"/>
          <w:b/>
        </w:rPr>
        <w:t>संवितरण</w:t>
      </w:r>
      <w:proofErr w:type="spellEnd"/>
      <w:r w:rsidRPr="00513DC7">
        <w:rPr>
          <w:rFonts w:ascii="DVOT-Surekh" w:hAnsi="DVOT-Surekh" w:cs="DVOT-Surekh"/>
          <w:b/>
        </w:rPr>
        <w:t xml:space="preserve"> </w:t>
      </w:r>
      <w:proofErr w:type="spellStart"/>
      <w:r w:rsidRPr="00513DC7">
        <w:rPr>
          <w:rFonts w:ascii="DVOT-Surekh" w:hAnsi="DVOT-Surekh" w:cs="DVOT-Surekh"/>
          <w:b/>
        </w:rPr>
        <w:t>अधिकारी</w:t>
      </w:r>
      <w:proofErr w:type="spellEnd"/>
      <w:r w:rsidRPr="00513DC7">
        <w:rPr>
          <w:rFonts w:ascii="DVOT-Surekh" w:hAnsi="DVOT-Surekh" w:cs="DVOT-Surekh"/>
          <w:b/>
        </w:rPr>
        <w:br/>
        <w:t>यांचे पदनाम व स्वाक्षरी</w:t>
      </w:r>
    </w:p>
    <w:sectPr w:rsidR="00505A98" w:rsidRPr="00513DC7" w:rsidSect="00513DC7">
      <w:pgSz w:w="11909" w:h="16834"/>
      <w:pgMar w:top="567" w:right="1152" w:bottom="851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DVOT-Surekh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4685126">
    <w:abstractNumId w:val="8"/>
  </w:num>
  <w:num w:numId="2" w16cid:durableId="1042052547">
    <w:abstractNumId w:val="6"/>
  </w:num>
  <w:num w:numId="3" w16cid:durableId="1507090710">
    <w:abstractNumId w:val="5"/>
  </w:num>
  <w:num w:numId="4" w16cid:durableId="1440836545">
    <w:abstractNumId w:val="4"/>
  </w:num>
  <w:num w:numId="5" w16cid:durableId="707071108">
    <w:abstractNumId w:val="7"/>
  </w:num>
  <w:num w:numId="6" w16cid:durableId="922881417">
    <w:abstractNumId w:val="3"/>
  </w:num>
  <w:num w:numId="7" w16cid:durableId="493228649">
    <w:abstractNumId w:val="2"/>
  </w:num>
  <w:num w:numId="8" w16cid:durableId="159859563">
    <w:abstractNumId w:val="1"/>
  </w:num>
  <w:num w:numId="9" w16cid:durableId="1823232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D48C9"/>
    <w:rsid w:val="0029639D"/>
    <w:rsid w:val="00326F90"/>
    <w:rsid w:val="00505A98"/>
    <w:rsid w:val="00513DC7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B308AF"/>
  <w14:defaultImageDpi w14:val="300"/>
  <w15:docId w15:val="{C89E14A6-D1F1-406B-B93C-60AE47E2B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Mangal" w:hAnsi="Mangal"/>
      <w:color w:val="2222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Pramod Puri</cp:lastModifiedBy>
  <cp:revision>2</cp:revision>
  <dcterms:created xsi:type="dcterms:W3CDTF">2013-12-23T23:15:00Z</dcterms:created>
  <dcterms:modified xsi:type="dcterms:W3CDTF">2026-07-30T14:35:00Z</dcterms:modified>
  <cp:category/>
</cp:coreProperties>
</file>